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EAC" w:rsidRDefault="00F47EAC">
      <w:pPr>
        <w:widowControl w:val="0"/>
        <w:spacing w:line="120" w:lineRule="exact"/>
      </w:pPr>
      <w:bookmarkStart w:id="0" w:name="_GoBack"/>
      <w:bookmarkEnd w:id="0"/>
    </w:p>
    <w:p w:rsidR="00F47EAC" w:rsidRDefault="00F47EAC">
      <w:pPr>
        <w:widowControl w:val="0"/>
        <w:tabs>
          <w:tab w:val="left" w:pos="360"/>
        </w:tabs>
      </w:pPr>
      <w:r>
        <w:tab/>
      </w:r>
      <w:r w:rsidR="00D3337C" w:rsidRPr="00896CD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47EAC" w:rsidRDefault="00F47EAC">
      <w:pPr>
        <w:widowControl w:val="0"/>
        <w:spacing w:line="437" w:lineRule="exact"/>
      </w:pPr>
    </w:p>
    <w:p w:rsidR="00BB4F09" w:rsidRDefault="00BB4F09" w:rsidP="00C53AE3">
      <w:pPr>
        <w:widowControl w:val="0"/>
        <w:tabs>
          <w:tab w:val="center" w:pos="5819"/>
        </w:tabs>
        <w:spacing w:line="240" w:lineRule="exact"/>
        <w:jc w:val="center"/>
        <w:rPr>
          <w:rFonts w:ascii="Times New Roman" w:hAnsi="Times New Roman" w:cs="Times New Roman"/>
          <w:b/>
          <w:bCs/>
          <w:color w:val="000000"/>
          <w:sz w:val="24"/>
          <w:szCs w:val="24"/>
        </w:rPr>
      </w:pPr>
    </w:p>
    <w:p w:rsidR="00BB4F09" w:rsidRDefault="00BB4F09" w:rsidP="00C53AE3">
      <w:pPr>
        <w:widowControl w:val="0"/>
        <w:tabs>
          <w:tab w:val="center" w:pos="5819"/>
        </w:tabs>
        <w:spacing w:line="240" w:lineRule="exact"/>
        <w:jc w:val="center"/>
        <w:rPr>
          <w:rFonts w:ascii="Times New Roman" w:hAnsi="Times New Roman" w:cs="Times New Roman"/>
          <w:b/>
          <w:bCs/>
          <w:color w:val="000000"/>
          <w:sz w:val="24"/>
          <w:szCs w:val="24"/>
        </w:rPr>
      </w:pPr>
    </w:p>
    <w:p w:rsidR="003372D8" w:rsidRDefault="003372D8" w:rsidP="00C53AE3">
      <w:pPr>
        <w:widowControl w:val="0"/>
        <w:tabs>
          <w:tab w:val="center" w:pos="5819"/>
        </w:tabs>
        <w:spacing w:line="240" w:lineRule="exact"/>
        <w:jc w:val="center"/>
        <w:rPr>
          <w:rFonts w:ascii="Times New Roman" w:hAnsi="Times New Roman" w:cs="Times New Roman"/>
          <w:b/>
          <w:bCs/>
          <w:color w:val="000000"/>
          <w:sz w:val="24"/>
          <w:szCs w:val="24"/>
        </w:rPr>
      </w:pPr>
    </w:p>
    <w:p w:rsidR="003372D8" w:rsidRDefault="003372D8" w:rsidP="00C53AE3">
      <w:pPr>
        <w:widowControl w:val="0"/>
        <w:tabs>
          <w:tab w:val="center" w:pos="5819"/>
        </w:tabs>
        <w:spacing w:line="240" w:lineRule="exact"/>
        <w:jc w:val="center"/>
        <w:rPr>
          <w:rFonts w:ascii="Times New Roman" w:hAnsi="Times New Roman" w:cs="Times New Roman"/>
          <w:b/>
          <w:bCs/>
          <w:color w:val="000000"/>
          <w:sz w:val="24"/>
          <w:szCs w:val="24"/>
        </w:rPr>
      </w:pPr>
    </w:p>
    <w:p w:rsidR="00C53AE3" w:rsidRPr="00896CD2" w:rsidRDefault="00C53AE3" w:rsidP="00C53AE3">
      <w:pPr>
        <w:widowControl w:val="0"/>
        <w:tabs>
          <w:tab w:val="center" w:pos="5819"/>
        </w:tabs>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Compliance Questionnaire and</w:t>
      </w:r>
    </w:p>
    <w:p w:rsidR="00C53AE3" w:rsidRPr="00896CD2" w:rsidRDefault="00C53AE3" w:rsidP="00C53AE3">
      <w:pPr>
        <w:widowControl w:val="0"/>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Reliability Standard Audit Worksheet</w:t>
      </w:r>
    </w:p>
    <w:p w:rsidR="00C53AE3" w:rsidRDefault="00C53AE3" w:rsidP="00C53AE3">
      <w:pPr>
        <w:widowControl w:val="0"/>
        <w:jc w:val="center"/>
        <w:rPr>
          <w:rFonts w:ascii="Times New Roman" w:hAnsi="Times New Roman" w:cs="Times New Roman"/>
          <w:b/>
          <w:bCs/>
          <w:sz w:val="24"/>
          <w:szCs w:val="24"/>
        </w:rPr>
      </w:pPr>
    </w:p>
    <w:p w:rsidR="003372D8" w:rsidRPr="00896CD2" w:rsidRDefault="003372D8" w:rsidP="00C53AE3">
      <w:pPr>
        <w:widowControl w:val="0"/>
        <w:jc w:val="center"/>
        <w:rPr>
          <w:rFonts w:ascii="Times New Roman" w:hAnsi="Times New Roman" w:cs="Times New Roman"/>
          <w:b/>
          <w:bCs/>
          <w:sz w:val="24"/>
          <w:szCs w:val="24"/>
        </w:rPr>
      </w:pPr>
    </w:p>
    <w:p w:rsidR="00BB4F09" w:rsidRDefault="00BB4F09" w:rsidP="00C53AE3">
      <w:pPr>
        <w:widowControl w:val="0"/>
        <w:jc w:val="center"/>
        <w:rPr>
          <w:rFonts w:ascii="Times New Roman" w:hAnsi="Times New Roman" w:cs="Times New Roman"/>
          <w:b/>
          <w:sz w:val="24"/>
          <w:szCs w:val="24"/>
        </w:rPr>
      </w:pPr>
    </w:p>
    <w:p w:rsidR="00BB4F09" w:rsidRDefault="00C53AE3" w:rsidP="00C53AE3">
      <w:pPr>
        <w:widowControl w:val="0"/>
        <w:jc w:val="center"/>
        <w:rPr>
          <w:rFonts w:ascii="Times New Roman" w:hAnsi="Times New Roman" w:cs="Times New Roman"/>
          <w:b/>
          <w:sz w:val="24"/>
          <w:szCs w:val="24"/>
        </w:rPr>
      </w:pPr>
      <w:r>
        <w:rPr>
          <w:rFonts w:ascii="Times New Roman" w:hAnsi="Times New Roman" w:cs="Times New Roman"/>
          <w:b/>
          <w:sz w:val="24"/>
          <w:szCs w:val="24"/>
        </w:rPr>
        <w:t>PRC-009-</w:t>
      </w:r>
      <w:r w:rsidRPr="00896CD2">
        <w:rPr>
          <w:rFonts w:ascii="Times New Roman" w:hAnsi="Times New Roman" w:cs="Times New Roman"/>
          <w:b/>
          <w:sz w:val="24"/>
          <w:szCs w:val="24"/>
        </w:rPr>
        <w:t>0</w:t>
      </w:r>
      <w:r w:rsidRPr="00896CD2" w:rsidDel="00B66109">
        <w:rPr>
          <w:rFonts w:ascii="Times New Roman" w:hAnsi="Times New Roman" w:cs="Times New Roman"/>
          <w:b/>
          <w:bCs/>
          <w:sz w:val="24"/>
          <w:szCs w:val="24"/>
        </w:rPr>
        <w:t xml:space="preserve"> </w:t>
      </w:r>
      <w:r>
        <w:rPr>
          <w:rFonts w:ascii="Times New Roman" w:hAnsi="Times New Roman" w:cs="Times New Roman"/>
          <w:b/>
          <w:bCs/>
          <w:sz w:val="24"/>
          <w:szCs w:val="24"/>
        </w:rPr>
        <w:t>—</w:t>
      </w:r>
      <w:r w:rsidRPr="00896CD2">
        <w:rPr>
          <w:rFonts w:ascii="Times New Roman" w:hAnsi="Times New Roman" w:cs="Times New Roman"/>
          <w:b/>
          <w:bCs/>
          <w:sz w:val="24"/>
          <w:szCs w:val="24"/>
        </w:rPr>
        <w:t xml:space="preserve"> </w:t>
      </w:r>
      <w:r>
        <w:rPr>
          <w:rFonts w:ascii="Times New Roman" w:hAnsi="Times New Roman" w:cs="Times New Roman"/>
          <w:b/>
          <w:sz w:val="24"/>
          <w:szCs w:val="24"/>
        </w:rPr>
        <w:t xml:space="preserve">Analysis and Documentation of Underfrequency Load Shedding </w:t>
      </w:r>
    </w:p>
    <w:p w:rsidR="00C53AE3" w:rsidRPr="00896CD2" w:rsidRDefault="00C53AE3" w:rsidP="00C53AE3">
      <w:pPr>
        <w:widowControl w:val="0"/>
        <w:jc w:val="center"/>
        <w:rPr>
          <w:rFonts w:ascii="Times New Roman" w:hAnsi="Times New Roman" w:cs="Times New Roman"/>
          <w:b/>
          <w:bCs/>
          <w:sz w:val="24"/>
          <w:szCs w:val="24"/>
        </w:rPr>
      </w:pPr>
      <w:r>
        <w:rPr>
          <w:rFonts w:ascii="Times New Roman" w:hAnsi="Times New Roman" w:cs="Times New Roman"/>
          <w:b/>
          <w:sz w:val="24"/>
          <w:szCs w:val="24"/>
        </w:rPr>
        <w:t>Performance Following an Underfrequency Event</w:t>
      </w:r>
    </w:p>
    <w:p w:rsidR="00C53AE3" w:rsidRPr="00896CD2" w:rsidRDefault="00C53AE3" w:rsidP="00C53AE3">
      <w:pPr>
        <w:widowControl w:val="0"/>
        <w:jc w:val="center"/>
        <w:rPr>
          <w:rFonts w:ascii="Times New Roman" w:hAnsi="Times New Roman" w:cs="Times New Roman"/>
          <w:sz w:val="24"/>
          <w:szCs w:val="24"/>
        </w:rPr>
      </w:pPr>
    </w:p>
    <w:p w:rsidR="00BB4F09" w:rsidRDefault="00C53AE3" w:rsidP="00C53AE3">
      <w:pPr>
        <w:widowControl w:val="0"/>
        <w:tabs>
          <w:tab w:val="left" w:pos="480"/>
        </w:tabs>
        <w:spacing w:line="331" w:lineRule="exact"/>
        <w:rPr>
          <w:rFonts w:ascii="Times New Roman" w:hAnsi="Times New Roman" w:cs="Times New Roman"/>
          <w:sz w:val="24"/>
          <w:szCs w:val="24"/>
        </w:rPr>
      </w:pPr>
      <w:r w:rsidRPr="00896CD2">
        <w:rPr>
          <w:rFonts w:ascii="Times New Roman" w:hAnsi="Times New Roman" w:cs="Times New Roman"/>
          <w:sz w:val="24"/>
          <w:szCs w:val="24"/>
        </w:rPr>
        <w:tab/>
      </w:r>
    </w:p>
    <w:p w:rsidR="00BB4F09" w:rsidRDefault="00BB4F09" w:rsidP="00C53AE3">
      <w:pPr>
        <w:widowControl w:val="0"/>
        <w:tabs>
          <w:tab w:val="left" w:pos="480"/>
        </w:tabs>
        <w:spacing w:line="331" w:lineRule="exact"/>
        <w:rPr>
          <w:rFonts w:ascii="Times New Roman" w:hAnsi="Times New Roman" w:cs="Times New Roman"/>
          <w:sz w:val="24"/>
          <w:szCs w:val="24"/>
        </w:rPr>
      </w:pPr>
    </w:p>
    <w:p w:rsidR="00C53AE3" w:rsidRPr="00896CD2" w:rsidRDefault="00C53AE3" w:rsidP="00BB4F09">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Registered Entity:</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BB4F09" w:rsidRDefault="00C53AE3" w:rsidP="00BB4F09">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NCR Number:</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BB4F09" w:rsidRDefault="00C53AE3" w:rsidP="00BB4F09">
      <w:pPr>
        <w:widowControl w:val="0"/>
        <w:tabs>
          <w:tab w:val="left" w:pos="480"/>
        </w:tabs>
        <w:spacing w:line="480" w:lineRule="auto"/>
        <w:rPr>
          <w:rFonts w:ascii="Times New Roman" w:hAnsi="Times New Roman" w:cs="Times New Roman"/>
          <w:bCs/>
          <w:sz w:val="24"/>
          <w:szCs w:val="24"/>
        </w:rPr>
      </w:pPr>
      <w:r w:rsidRPr="00896CD2">
        <w:rPr>
          <w:rFonts w:ascii="Times New Roman" w:hAnsi="Times New Roman" w:cs="Times New Roman"/>
          <w:b/>
          <w:bCs/>
          <w:color w:val="264D74"/>
          <w:sz w:val="24"/>
          <w:szCs w:val="24"/>
        </w:rPr>
        <w:t>Applicable Function(s):</w:t>
      </w:r>
      <w:r>
        <w:rPr>
          <w:rFonts w:ascii="Times New Roman" w:hAnsi="Times New Roman" w:cs="Times New Roman"/>
          <w:b/>
          <w:bCs/>
          <w:color w:val="264D74"/>
          <w:sz w:val="24"/>
          <w:szCs w:val="24"/>
        </w:rPr>
        <w:t xml:space="preserve"> </w:t>
      </w:r>
      <w:r>
        <w:rPr>
          <w:rFonts w:ascii="Times New Roman" w:hAnsi="Times New Roman" w:cs="Times New Roman"/>
          <w:bCs/>
          <w:sz w:val="24"/>
          <w:szCs w:val="24"/>
        </w:rPr>
        <w:t>TO, TOP, DP, and LSE</w:t>
      </w:r>
    </w:p>
    <w:p w:rsidR="00C53AE3" w:rsidRPr="00021BFF" w:rsidRDefault="00C53AE3" w:rsidP="00BB4F09">
      <w:pPr>
        <w:widowControl w:val="0"/>
        <w:tabs>
          <w:tab w:val="left" w:pos="480"/>
        </w:tabs>
        <w:spacing w:line="480" w:lineRule="auto"/>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C53AE3" w:rsidRDefault="00C53AE3" w:rsidP="00C53AE3">
      <w:pPr>
        <w:widowControl w:val="0"/>
        <w:spacing w:line="244" w:lineRule="exact"/>
        <w:rPr>
          <w:rFonts w:cs="Times New Roman"/>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cs="Times New Roman"/>
          <w:sz w:val="24"/>
          <w:szCs w:val="24"/>
        </w:rPr>
      </w:pPr>
    </w:p>
    <w:p w:rsidR="00C53AE3" w:rsidRPr="00CE5CFC" w:rsidRDefault="00C53AE3" w:rsidP="00C53AE3">
      <w:pPr>
        <w:widowControl w:val="0"/>
        <w:tabs>
          <w:tab w:val="left" w:pos="120"/>
        </w:tabs>
        <w:spacing w:line="331" w:lineRule="exact"/>
        <w:rPr>
          <w:rFonts w:ascii="Times New Roman" w:hAnsi="Times New Roman" w:cs="Times New Roman"/>
          <w:b/>
          <w:bCs/>
          <w:color w:val="003366"/>
          <w:sz w:val="28"/>
          <w:szCs w:val="28"/>
        </w:rPr>
      </w:pPr>
      <w:r>
        <w:rPr>
          <w:rFonts w:cs="Times New Roman"/>
          <w:sz w:val="24"/>
          <w:szCs w:val="24"/>
        </w:rPr>
        <w:br w:type="page"/>
      </w:r>
      <w:r w:rsidRPr="00CE5CFC">
        <w:rPr>
          <w:rFonts w:ascii="Times New Roman" w:hAnsi="Times New Roman" w:cs="Times New Roman"/>
          <w:b/>
          <w:bCs/>
          <w:color w:val="003366"/>
          <w:sz w:val="28"/>
          <w:szCs w:val="28"/>
        </w:rPr>
        <w:lastRenderedPageBreak/>
        <w:t>Disclaimer</w:t>
      </w:r>
    </w:p>
    <w:p w:rsidR="00C53AE3" w:rsidRPr="00896CD2" w:rsidRDefault="00C53AE3" w:rsidP="00C53AE3">
      <w:pPr>
        <w:widowControl w:val="0"/>
        <w:tabs>
          <w:tab w:val="left" w:pos="120"/>
        </w:tabs>
        <w:spacing w:line="284" w:lineRule="exact"/>
        <w:rPr>
          <w:rFonts w:ascii="Times New Roman" w:hAnsi="Times New Roman" w:cs="Times New Roman"/>
          <w:sz w:val="24"/>
          <w:szCs w:val="24"/>
        </w:rPr>
      </w:pPr>
      <w:r w:rsidRPr="00896CD2">
        <w:rPr>
          <w:rFonts w:ascii="Times New Roman" w:hAnsi="Times New Roman" w:cs="Times New Roman"/>
          <w:sz w:val="24"/>
          <w:szCs w:val="24"/>
        </w:rPr>
        <w:tab/>
      </w:r>
    </w:p>
    <w:p w:rsidR="00C53AE3" w:rsidRPr="00ED20E3" w:rsidRDefault="00C53AE3" w:rsidP="00C53AE3">
      <w:pPr>
        <w:rPr>
          <w:rFonts w:ascii="Times New Roman" w:hAnsi="Times New Roman" w:cs="Times New Roman"/>
          <w:color w:val="000000"/>
          <w:sz w:val="24"/>
          <w:szCs w:val="24"/>
        </w:rPr>
      </w:pPr>
      <w:r w:rsidRPr="00896CD2">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2"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C53AE3" w:rsidRPr="00ED20E3" w:rsidRDefault="00C53AE3" w:rsidP="00C53AE3">
      <w:pPr>
        <w:rPr>
          <w:rFonts w:ascii="Times New Roman" w:hAnsi="Times New Roman" w:cs="Times New Roman"/>
          <w:color w:val="000000"/>
          <w:sz w:val="24"/>
          <w:szCs w:val="24"/>
        </w:rPr>
      </w:pPr>
    </w:p>
    <w:p w:rsidR="00C53AE3" w:rsidRPr="00896CD2" w:rsidRDefault="00C53AE3" w:rsidP="00C53AE3">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896CD2">
        <w:rPr>
          <w:rFonts w:ascii="Times New Roman" w:hAnsi="Times New Roman" w:cs="Times New Roman"/>
          <w:color w:val="000000"/>
          <w:sz w:val="24"/>
          <w:szCs w:val="24"/>
        </w:rPr>
        <w:t xml:space="preserve">    </w:t>
      </w:r>
    </w:p>
    <w:p w:rsidR="00C53AE3" w:rsidRPr="00896CD2" w:rsidRDefault="00C53AE3" w:rsidP="00C53AE3">
      <w:pPr>
        <w:widowControl w:val="0"/>
        <w:spacing w:line="40" w:lineRule="exact"/>
        <w:rPr>
          <w:rFonts w:ascii="Times New Roman" w:hAnsi="Times New Roman" w:cs="Times New Roman"/>
          <w:sz w:val="24"/>
          <w:szCs w:val="24"/>
        </w:rPr>
      </w:pPr>
    </w:p>
    <w:p w:rsidR="00C53AE3" w:rsidRPr="00896CD2" w:rsidRDefault="00C53AE3" w:rsidP="00C53AE3">
      <w:pPr>
        <w:widowControl w:val="0"/>
        <w:spacing w:line="40" w:lineRule="exact"/>
        <w:rPr>
          <w:rFonts w:ascii="Times New Roman" w:hAnsi="Times New Roman" w:cs="Times New Roman"/>
          <w:sz w:val="24"/>
          <w:szCs w:val="24"/>
        </w:rPr>
      </w:pPr>
    </w:p>
    <w:p w:rsidR="00C53AE3" w:rsidRPr="00896CD2" w:rsidRDefault="00C53AE3" w:rsidP="00C53AE3">
      <w:pPr>
        <w:widowControl w:val="0"/>
        <w:tabs>
          <w:tab w:val="left" w:pos="360"/>
        </w:tabs>
        <w:spacing w:line="124" w:lineRule="exact"/>
        <w:rPr>
          <w:rFonts w:ascii="Times New Roman" w:hAnsi="Times New Roman" w:cs="Times New Roman"/>
          <w:sz w:val="24"/>
          <w:szCs w:val="24"/>
        </w:rPr>
      </w:pPr>
      <w:r w:rsidRPr="00896CD2">
        <w:rPr>
          <w:rFonts w:ascii="Times New Roman" w:hAnsi="Times New Roman" w:cs="Times New Roman"/>
          <w:sz w:val="24"/>
          <w:szCs w:val="24"/>
        </w:rPr>
        <w:tab/>
      </w:r>
    </w:p>
    <w:p w:rsidR="00C53AE3" w:rsidRPr="00896CD2" w:rsidRDefault="00C53AE3" w:rsidP="00C53AE3">
      <w:pPr>
        <w:widowControl w:val="0"/>
        <w:tabs>
          <w:tab w:val="left" w:pos="60"/>
        </w:tabs>
        <w:spacing w:line="294" w:lineRule="exact"/>
        <w:rPr>
          <w:rFonts w:ascii="Times New Roman" w:hAnsi="Times New Roman" w:cs="Times New Roman"/>
          <w:sz w:val="24"/>
          <w:szCs w:val="24"/>
        </w:rPr>
      </w:pPr>
    </w:p>
    <w:p w:rsidR="00C53AE3" w:rsidRPr="00896CD2" w:rsidRDefault="00C53AE3" w:rsidP="00C53AE3">
      <w:pPr>
        <w:widowControl w:val="0"/>
        <w:tabs>
          <w:tab w:val="left" w:pos="60"/>
        </w:tabs>
        <w:spacing w:line="294" w:lineRule="exact"/>
        <w:rPr>
          <w:rFonts w:ascii="Times New Roman" w:hAnsi="Times New Roman" w:cs="Times New Roman"/>
          <w:b/>
          <w:bCs/>
          <w:color w:val="264D74"/>
          <w:sz w:val="24"/>
          <w:szCs w:val="24"/>
        </w:rPr>
      </w:pPr>
    </w:p>
    <w:p w:rsidR="00017881" w:rsidRPr="00BB4F09" w:rsidRDefault="00017881" w:rsidP="00BB4F09">
      <w:pPr>
        <w:pStyle w:val="Heading1"/>
        <w:rPr>
          <w:szCs w:val="24"/>
        </w:rPr>
      </w:pPr>
      <w:r>
        <w:br w:type="page"/>
      </w:r>
      <w:r w:rsidRPr="00BB4F09">
        <w:lastRenderedPageBreak/>
        <w:t>Subject Matter Experts</w:t>
      </w:r>
    </w:p>
    <w:p w:rsidR="00BB4F09" w:rsidRDefault="00BB4F09" w:rsidP="00017881">
      <w:pPr>
        <w:widowControl w:val="0"/>
        <w:rPr>
          <w:rFonts w:ascii="Times New Roman" w:hAnsi="Times New Roman" w:cs="Times New Roman"/>
          <w:color w:val="1F497D"/>
          <w:sz w:val="24"/>
          <w:szCs w:val="24"/>
        </w:rPr>
      </w:pPr>
    </w:p>
    <w:p w:rsidR="00017881" w:rsidRPr="003672B3" w:rsidRDefault="00017881" w:rsidP="00017881">
      <w:pPr>
        <w:widowControl w:val="0"/>
        <w:rPr>
          <w:rFonts w:ascii="Times New Roman" w:hAnsi="Times New Roman" w:cs="Times New Roman"/>
          <w:color w:val="1F497D"/>
          <w:sz w:val="24"/>
          <w:szCs w:val="24"/>
        </w:rPr>
      </w:pPr>
      <w:r w:rsidRPr="003672B3">
        <w:rPr>
          <w:rFonts w:ascii="Times New Roman" w:hAnsi="Times New Roman" w:cs="Times New Roman"/>
          <w:color w:val="1F497D"/>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017881" w:rsidRPr="003672B3" w:rsidRDefault="00017881" w:rsidP="00017881">
      <w:pPr>
        <w:widowControl w:val="0"/>
        <w:spacing w:line="244" w:lineRule="exact"/>
        <w:rPr>
          <w:rFonts w:ascii="Times New Roman" w:hAnsi="Times New Roman" w:cs="Times New Roman"/>
          <w:color w:val="1F497D"/>
          <w:sz w:val="24"/>
          <w:szCs w:val="24"/>
        </w:rPr>
      </w:pPr>
    </w:p>
    <w:p w:rsidR="00017881" w:rsidRPr="003672B3" w:rsidRDefault="00017881" w:rsidP="00017881">
      <w:pPr>
        <w:widowControl w:val="0"/>
        <w:spacing w:line="120" w:lineRule="exact"/>
        <w:rPr>
          <w:rFonts w:ascii="Times New Roman" w:hAnsi="Times New Roman" w:cs="Times New Roman"/>
          <w:color w:val="1F497D"/>
          <w:sz w:val="24"/>
          <w:szCs w:val="24"/>
        </w:rPr>
      </w:pPr>
    </w:p>
    <w:p w:rsidR="00017881" w:rsidRPr="003672B3" w:rsidRDefault="00017881" w:rsidP="00017881">
      <w:pPr>
        <w:widowControl w:val="0"/>
        <w:spacing w:line="294" w:lineRule="exact"/>
        <w:rPr>
          <w:rFonts w:ascii="Times New Roman" w:hAnsi="Times New Roman" w:cs="Times New Roman"/>
          <w:b/>
          <w:bCs/>
          <w:i/>
          <w:iCs/>
          <w:color w:val="1F497D"/>
          <w:sz w:val="24"/>
          <w:szCs w:val="24"/>
        </w:rPr>
      </w:pPr>
      <w:r w:rsidRPr="003672B3">
        <w:rPr>
          <w:rFonts w:ascii="Times New Roman" w:hAnsi="Times New Roman" w:cs="Times New Roman"/>
          <w:b/>
          <w:bCs/>
          <w:color w:val="1F497D"/>
          <w:sz w:val="24"/>
          <w:szCs w:val="24"/>
        </w:rPr>
        <w:t xml:space="preserve">Response: </w:t>
      </w:r>
      <w:r w:rsidRPr="003672B3">
        <w:rPr>
          <w:rFonts w:ascii="Times New Roman" w:hAnsi="Times New Roman" w:cs="Times New Roman"/>
          <w:b/>
          <w:bCs/>
          <w:i/>
          <w:iCs/>
          <w:color w:val="1F497D"/>
          <w:sz w:val="24"/>
          <w:szCs w:val="24"/>
        </w:rPr>
        <w:t>(Registered Entity Response Required)</w:t>
      </w:r>
    </w:p>
    <w:p w:rsidR="00017881" w:rsidRPr="003672B3" w:rsidRDefault="00017881" w:rsidP="00017881">
      <w:pPr>
        <w:widowControl w:val="0"/>
        <w:spacing w:line="246" w:lineRule="exact"/>
        <w:rPr>
          <w:rFonts w:ascii="Times New Roman" w:hAnsi="Times New Roman" w:cs="Times New Roman"/>
          <w:color w:val="1F497D"/>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017881" w:rsidRPr="003672B3" w:rsidTr="00AC4967">
        <w:tc>
          <w:tcPr>
            <w:tcW w:w="3528" w:type="dxa"/>
            <w:tcBorders>
              <w:top w:val="single" w:sz="8" w:space="0" w:color="4F81BD"/>
              <w:left w:val="nil"/>
              <w:bottom w:val="single" w:sz="8" w:space="0" w:color="4F81BD"/>
              <w:right w:val="nil"/>
            </w:tcBorders>
          </w:tcPr>
          <w:p w:rsidR="00017881" w:rsidRPr="003672B3" w:rsidRDefault="00017881" w:rsidP="00AC4967">
            <w:pPr>
              <w:widowControl w:val="0"/>
              <w:tabs>
                <w:tab w:val="center" w:pos="5400"/>
              </w:tabs>
              <w:spacing w:line="468" w:lineRule="exact"/>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SME Name</w:t>
            </w:r>
          </w:p>
        </w:tc>
        <w:tc>
          <w:tcPr>
            <w:tcW w:w="2880" w:type="dxa"/>
            <w:tcBorders>
              <w:top w:val="single" w:sz="8" w:space="0" w:color="4F81BD"/>
              <w:left w:val="nil"/>
              <w:bottom w:val="single" w:sz="8" w:space="0" w:color="4F81BD"/>
              <w:right w:val="nil"/>
            </w:tcBorders>
          </w:tcPr>
          <w:p w:rsidR="00017881" w:rsidRPr="003672B3" w:rsidRDefault="00017881" w:rsidP="00AC4967">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Title</w:t>
            </w:r>
          </w:p>
        </w:tc>
        <w:tc>
          <w:tcPr>
            <w:tcW w:w="2520" w:type="dxa"/>
            <w:tcBorders>
              <w:top w:val="single" w:sz="8" w:space="0" w:color="4F81BD"/>
              <w:left w:val="nil"/>
              <w:bottom w:val="single" w:sz="8" w:space="0" w:color="4F81BD"/>
              <w:right w:val="nil"/>
            </w:tcBorders>
          </w:tcPr>
          <w:p w:rsidR="00017881" w:rsidRPr="003672B3" w:rsidRDefault="00017881" w:rsidP="00AC4967">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Organization</w:t>
            </w:r>
          </w:p>
        </w:tc>
        <w:tc>
          <w:tcPr>
            <w:tcW w:w="1440" w:type="dxa"/>
            <w:tcBorders>
              <w:top w:val="single" w:sz="8" w:space="0" w:color="4F81BD"/>
              <w:left w:val="nil"/>
              <w:bottom w:val="single" w:sz="8" w:space="0" w:color="4F81BD"/>
              <w:right w:val="nil"/>
            </w:tcBorders>
          </w:tcPr>
          <w:p w:rsidR="00017881" w:rsidRPr="003672B3" w:rsidRDefault="00017881" w:rsidP="00AC4967">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Requirement</w:t>
            </w:r>
          </w:p>
        </w:tc>
      </w:tr>
      <w:tr w:rsidR="00017881" w:rsidRPr="003672B3" w:rsidTr="00AC4967">
        <w:tc>
          <w:tcPr>
            <w:tcW w:w="3528" w:type="dxa"/>
            <w:tcBorders>
              <w:left w:val="nil"/>
              <w:right w:val="nil"/>
            </w:tcBorders>
            <w:shd w:val="clear" w:color="auto" w:fill="D3DFEE"/>
          </w:tcPr>
          <w:p w:rsidR="00017881" w:rsidRPr="003672B3" w:rsidRDefault="00017881" w:rsidP="00AC4967">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right w:val="nil"/>
            </w:tcBorders>
            <w:shd w:val="clear" w:color="auto" w:fill="D3DFEE"/>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right w:val="nil"/>
            </w:tcBorders>
            <w:shd w:val="clear" w:color="auto" w:fill="D3DFEE"/>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right w:val="nil"/>
            </w:tcBorders>
            <w:shd w:val="clear" w:color="auto" w:fill="D3DFEE"/>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r>
      <w:tr w:rsidR="00017881" w:rsidRPr="003672B3" w:rsidTr="00AC4967">
        <w:tc>
          <w:tcPr>
            <w:tcW w:w="3528" w:type="dxa"/>
          </w:tcPr>
          <w:p w:rsidR="00017881" w:rsidRPr="003672B3" w:rsidRDefault="00017881" w:rsidP="00AC4967">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c>
          <w:tcPr>
            <w:tcW w:w="2520" w:type="dxa"/>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c>
          <w:tcPr>
            <w:tcW w:w="1440" w:type="dxa"/>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r>
      <w:tr w:rsidR="00017881" w:rsidRPr="003672B3" w:rsidTr="00AC4967">
        <w:tc>
          <w:tcPr>
            <w:tcW w:w="3528" w:type="dxa"/>
            <w:tcBorders>
              <w:left w:val="nil"/>
              <w:bottom w:val="single" w:sz="8" w:space="0" w:color="4F81BD"/>
              <w:right w:val="nil"/>
            </w:tcBorders>
            <w:shd w:val="clear" w:color="auto" w:fill="D3DFEE"/>
          </w:tcPr>
          <w:p w:rsidR="00017881" w:rsidRPr="003672B3" w:rsidRDefault="00017881" w:rsidP="00AC4967">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bottom w:val="single" w:sz="8" w:space="0" w:color="4F81BD"/>
              <w:right w:val="nil"/>
            </w:tcBorders>
            <w:shd w:val="clear" w:color="auto" w:fill="D3DFEE"/>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bottom w:val="single" w:sz="8" w:space="0" w:color="4F81BD"/>
              <w:right w:val="nil"/>
            </w:tcBorders>
            <w:shd w:val="clear" w:color="auto" w:fill="D3DFEE"/>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bottom w:val="single" w:sz="8" w:space="0" w:color="4F81BD"/>
              <w:right w:val="nil"/>
            </w:tcBorders>
            <w:shd w:val="clear" w:color="auto" w:fill="D3DFEE"/>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r>
    </w:tbl>
    <w:p w:rsidR="00017881" w:rsidRPr="003672B3" w:rsidRDefault="00017881" w:rsidP="00017881">
      <w:pPr>
        <w:widowControl w:val="0"/>
        <w:tabs>
          <w:tab w:val="left" w:pos="450"/>
        </w:tabs>
        <w:spacing w:line="284" w:lineRule="exact"/>
        <w:ind w:left="450"/>
        <w:rPr>
          <w:color w:val="1F497D"/>
        </w:rPr>
      </w:pPr>
    </w:p>
    <w:p w:rsidR="00017881" w:rsidRPr="003672B3" w:rsidRDefault="00017881" w:rsidP="00017881">
      <w:pPr>
        <w:widowControl w:val="0"/>
        <w:tabs>
          <w:tab w:val="left" w:pos="450"/>
        </w:tabs>
        <w:spacing w:line="284" w:lineRule="exact"/>
        <w:ind w:left="450"/>
        <w:rPr>
          <w:color w:val="1F497D"/>
        </w:rPr>
      </w:pPr>
    </w:p>
    <w:p w:rsidR="00BB4F09" w:rsidRDefault="007B01B7" w:rsidP="003372D8">
      <w:pPr>
        <w:pStyle w:val="Heading1"/>
      </w:pPr>
      <w:r>
        <w:rPr>
          <w:color w:val="1F497D"/>
        </w:rPr>
        <w:br w:type="page"/>
      </w:r>
      <w:r w:rsidR="00BB4F09">
        <w:t>Reliability Standard Language</w:t>
      </w:r>
    </w:p>
    <w:p w:rsidR="00C53AE3" w:rsidRDefault="00C53AE3" w:rsidP="00C53AE3">
      <w:pPr>
        <w:widowControl w:val="0"/>
        <w:tabs>
          <w:tab w:val="left" w:pos="120"/>
        </w:tabs>
        <w:spacing w:line="331" w:lineRule="exact"/>
        <w:rPr>
          <w:rFonts w:cs="Times New Roman"/>
          <w:sz w:val="24"/>
          <w:szCs w:val="24"/>
        </w:rPr>
      </w:pPr>
    </w:p>
    <w:p w:rsidR="00C53AE3" w:rsidRDefault="00C53AE3">
      <w:pPr>
        <w:widowControl w:val="0"/>
        <w:shd w:val="clear" w:color="auto" w:fill="D3DCE9"/>
        <w:tabs>
          <w:tab w:val="left" w:pos="120"/>
        </w:tabs>
        <w:spacing w:line="240" w:lineRule="exact"/>
        <w:rPr>
          <w:rFonts w:cs="Times New Roman"/>
          <w:b/>
          <w:bCs/>
          <w:color w:val="264D74"/>
          <w:sz w:val="24"/>
          <w:szCs w:val="24"/>
        </w:rPr>
      </w:pPr>
    </w:p>
    <w:p w:rsidR="00F47EAC" w:rsidRDefault="00F47EAC">
      <w:pPr>
        <w:widowControl w:val="0"/>
        <w:shd w:val="clear" w:color="auto" w:fill="D3DCE9"/>
        <w:tabs>
          <w:tab w:val="left" w:pos="120"/>
        </w:tabs>
        <w:spacing w:line="240" w:lineRule="exact"/>
        <w:rPr>
          <w:rFonts w:cs="Times New Roman"/>
          <w:b/>
          <w:bCs/>
          <w:color w:val="264D74"/>
          <w:sz w:val="24"/>
          <w:szCs w:val="24"/>
        </w:rPr>
      </w:pPr>
      <w:r>
        <w:rPr>
          <w:rFonts w:cs="Times New Roman"/>
          <w:b/>
          <w:bCs/>
          <w:color w:val="264D74"/>
          <w:sz w:val="24"/>
          <w:szCs w:val="24"/>
        </w:rPr>
        <w:t>PRC</w:t>
      </w:r>
      <w:r>
        <w:rPr>
          <w:rFonts w:cs="Times New Roman"/>
          <w:b/>
          <w:bCs/>
          <w:color w:val="264D74"/>
          <w:sz w:val="24"/>
          <w:szCs w:val="24"/>
        </w:rPr>
        <w:noBreakHyphen/>
        <w:t>009</w:t>
      </w:r>
      <w:r>
        <w:rPr>
          <w:rFonts w:cs="Times New Roman"/>
          <w:b/>
          <w:bCs/>
          <w:color w:val="264D74"/>
          <w:sz w:val="24"/>
          <w:szCs w:val="24"/>
        </w:rPr>
        <w:noBreakHyphen/>
        <w:t xml:space="preserve">0 </w:t>
      </w:r>
      <w:r>
        <w:rPr>
          <w:rFonts w:cs="Times New Roman"/>
          <w:b/>
          <w:bCs/>
          <w:color w:val="264D74"/>
          <w:sz w:val="24"/>
          <w:szCs w:val="24"/>
        </w:rPr>
        <w:noBreakHyphen/>
        <w:t xml:space="preserve"> Analysis and documentation of Underfrequency Load Shedding</w:t>
      </w:r>
    </w:p>
    <w:p w:rsidR="00C53AE3" w:rsidRDefault="00C53AE3">
      <w:pPr>
        <w:widowControl w:val="0"/>
        <w:shd w:val="clear" w:color="auto" w:fill="D3DCE9"/>
        <w:tabs>
          <w:tab w:val="left" w:pos="120"/>
        </w:tabs>
        <w:spacing w:line="240" w:lineRule="exact"/>
        <w:rPr>
          <w:rFonts w:cs="Times New Roman"/>
          <w:b/>
          <w:bCs/>
          <w:color w:val="264D74"/>
          <w:sz w:val="24"/>
          <w:szCs w:val="24"/>
        </w:rPr>
      </w:pPr>
    </w:p>
    <w:p w:rsidR="00F47EAC" w:rsidRDefault="00F47EAC">
      <w:pPr>
        <w:widowControl w:val="0"/>
        <w:spacing w:line="120" w:lineRule="exact"/>
        <w:rPr>
          <w:rFonts w:cs="Times New Roman"/>
        </w:rPr>
      </w:pPr>
    </w:p>
    <w:p w:rsidR="00BB4F09" w:rsidRDefault="00F47EAC">
      <w:pPr>
        <w:widowControl w:val="0"/>
        <w:tabs>
          <w:tab w:val="left" w:pos="840"/>
        </w:tabs>
        <w:spacing w:line="294" w:lineRule="exact"/>
        <w:rPr>
          <w:rFonts w:cs="Times New Roman"/>
        </w:rPr>
      </w:pPr>
      <w:r>
        <w:rPr>
          <w:rFonts w:cs="Times New Roman"/>
        </w:rPr>
        <w:tab/>
      </w:r>
    </w:p>
    <w:p w:rsidR="00F47EAC" w:rsidRDefault="00F47EAC">
      <w:pPr>
        <w:widowControl w:val="0"/>
        <w:tabs>
          <w:tab w:val="left" w:pos="840"/>
        </w:tabs>
        <w:spacing w:line="294" w:lineRule="exact"/>
        <w:rPr>
          <w:rFonts w:cs="Times New Roman"/>
          <w:b/>
          <w:bCs/>
          <w:color w:val="264D74"/>
          <w:sz w:val="24"/>
          <w:szCs w:val="24"/>
        </w:rPr>
      </w:pPr>
      <w:r>
        <w:rPr>
          <w:rFonts w:cs="Times New Roman"/>
          <w:b/>
          <w:bCs/>
          <w:color w:val="264D74"/>
          <w:sz w:val="24"/>
          <w:szCs w:val="24"/>
        </w:rPr>
        <w:t xml:space="preserve">Purpose: </w:t>
      </w:r>
    </w:p>
    <w:p w:rsidR="00F47EAC" w:rsidRDefault="00F47EAC" w:rsidP="00BB4F09">
      <w:pPr>
        <w:widowControl w:val="0"/>
        <w:tabs>
          <w:tab w:val="left" w:pos="840"/>
        </w:tabs>
        <w:spacing w:line="350" w:lineRule="exact"/>
        <w:rPr>
          <w:rFonts w:ascii="Times New Roman" w:hAnsi="Times New Roman" w:cs="Times New Roman"/>
          <w:color w:val="000000"/>
          <w:sz w:val="24"/>
          <w:szCs w:val="24"/>
        </w:rPr>
      </w:pPr>
      <w:r>
        <w:rPr>
          <w:rFonts w:ascii="Times New Roman" w:hAnsi="Times New Roman" w:cs="Times New Roman"/>
          <w:color w:val="000000"/>
          <w:sz w:val="24"/>
          <w:szCs w:val="24"/>
        </w:rPr>
        <w:t>Provide last resort System preservation measures by implementing an Under Frequency Load Shedding (UFLS) program.</w:t>
      </w:r>
    </w:p>
    <w:p w:rsidR="00F47EAC" w:rsidRDefault="00F47EAC">
      <w:pPr>
        <w:widowControl w:val="0"/>
        <w:spacing w:line="120" w:lineRule="exact"/>
      </w:pPr>
    </w:p>
    <w:p w:rsidR="00BB4F09" w:rsidRDefault="00BB4F09">
      <w:pPr>
        <w:widowControl w:val="0"/>
        <w:tabs>
          <w:tab w:val="left" w:pos="840"/>
        </w:tabs>
        <w:spacing w:line="294" w:lineRule="exact"/>
      </w:pPr>
    </w:p>
    <w:p w:rsidR="00F47EAC" w:rsidRDefault="00F47EAC">
      <w:pPr>
        <w:widowControl w:val="0"/>
        <w:tabs>
          <w:tab w:val="left" w:pos="840"/>
        </w:tabs>
        <w:spacing w:line="294" w:lineRule="exact"/>
        <w:rPr>
          <w:b/>
          <w:bCs/>
          <w:color w:val="264D74"/>
          <w:sz w:val="24"/>
          <w:szCs w:val="24"/>
        </w:rPr>
      </w:pPr>
      <w:r>
        <w:rPr>
          <w:b/>
          <w:bCs/>
          <w:color w:val="264D74"/>
          <w:sz w:val="24"/>
          <w:szCs w:val="24"/>
        </w:rPr>
        <w:t>Applicability:</w:t>
      </w:r>
    </w:p>
    <w:p w:rsidR="00406091" w:rsidRDefault="00F47EAC" w:rsidP="00406091">
      <w:pPr>
        <w:widowControl w:val="0"/>
        <w:tabs>
          <w:tab w:val="left" w:pos="900"/>
        </w:tabs>
        <w:spacing w:line="290" w:lineRule="exact"/>
        <w:rPr>
          <w:rFonts w:ascii="Times New Roman" w:hAnsi="Times New Roman" w:cs="Times New Roman"/>
          <w:color w:val="000000"/>
          <w:sz w:val="24"/>
          <w:szCs w:val="24"/>
        </w:rPr>
      </w:pPr>
      <w:r>
        <w:tab/>
      </w:r>
      <w:r w:rsidR="00406091">
        <w:rPr>
          <w:rFonts w:ascii="Times New Roman" w:hAnsi="Times New Roman" w:cs="Times New Roman"/>
          <w:color w:val="000000"/>
          <w:sz w:val="24"/>
          <w:szCs w:val="24"/>
        </w:rPr>
        <w:t>Transmission Owner required by its RRO to own a UFLS program.</w:t>
      </w:r>
    </w:p>
    <w:p w:rsidR="00406091" w:rsidRDefault="00406091" w:rsidP="00406091">
      <w:pPr>
        <w:widowControl w:val="0"/>
        <w:tabs>
          <w:tab w:val="left" w:pos="900"/>
        </w:tabs>
        <w:spacing w:line="29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Operator required by its RRO to operate a UFLS program.</w:t>
      </w:r>
    </w:p>
    <w:p w:rsidR="00D17D4C" w:rsidRDefault="00406091" w:rsidP="00406091">
      <w:pPr>
        <w:widowControl w:val="0"/>
        <w:tabs>
          <w:tab w:val="left" w:pos="720"/>
          <w:tab w:val="left" w:pos="900"/>
        </w:tabs>
        <w:spacing w:line="332" w:lineRule="exact"/>
        <w:ind w:left="900"/>
      </w:pPr>
      <w:r>
        <w:rPr>
          <w:rFonts w:ascii="Times New Roman" w:hAnsi="Times New Roman" w:cs="Times New Roman"/>
          <w:color w:val="000000"/>
          <w:sz w:val="24"/>
          <w:szCs w:val="24"/>
        </w:rPr>
        <w:t>Load Serving Entity required by its RRO to operate a UFLS program.</w:t>
      </w:r>
    </w:p>
    <w:p w:rsidR="00F47EAC" w:rsidRDefault="00F47EAC" w:rsidP="00406091">
      <w:pPr>
        <w:widowControl w:val="0"/>
        <w:tabs>
          <w:tab w:val="left" w:pos="900"/>
        </w:tabs>
        <w:spacing w:line="332" w:lineRule="exact"/>
        <w:ind w:left="900"/>
        <w:rPr>
          <w:rFonts w:ascii="Times New Roman" w:hAnsi="Times New Roman" w:cs="Times New Roman"/>
          <w:color w:val="000000"/>
          <w:sz w:val="24"/>
          <w:szCs w:val="24"/>
        </w:rPr>
      </w:pPr>
      <w:r>
        <w:rPr>
          <w:rFonts w:ascii="Times New Roman" w:hAnsi="Times New Roman" w:cs="Times New Roman"/>
          <w:color w:val="000000"/>
          <w:sz w:val="24"/>
          <w:szCs w:val="24"/>
        </w:rPr>
        <w:t>Distribution Provider</w:t>
      </w:r>
      <w:r w:rsidR="00D17D4C">
        <w:rPr>
          <w:rFonts w:ascii="Times New Roman" w:hAnsi="Times New Roman" w:cs="Times New Roman"/>
          <w:color w:val="000000"/>
          <w:sz w:val="24"/>
          <w:szCs w:val="24"/>
        </w:rPr>
        <w:t xml:space="preserve"> required by its RRO to own or operate a UFLS program.</w:t>
      </w:r>
    </w:p>
    <w:p w:rsidR="00F47EAC" w:rsidRDefault="00F47EAC">
      <w:pPr>
        <w:widowControl w:val="0"/>
        <w:tabs>
          <w:tab w:val="left" w:pos="900"/>
        </w:tabs>
        <w:spacing w:line="290" w:lineRule="exact"/>
        <w:rPr>
          <w:rFonts w:ascii="Times New Roman" w:hAnsi="Times New Roman" w:cs="Times New Roman"/>
          <w:color w:val="000000"/>
          <w:sz w:val="24"/>
          <w:szCs w:val="24"/>
        </w:rPr>
      </w:pPr>
      <w:r>
        <w:tab/>
      </w:r>
    </w:p>
    <w:p w:rsidR="00F47EAC" w:rsidRDefault="00F47EAC">
      <w:pPr>
        <w:widowControl w:val="0"/>
        <w:spacing w:line="254" w:lineRule="exact"/>
      </w:pPr>
    </w:p>
    <w:p w:rsidR="00F47EAC" w:rsidRDefault="00F47EAC">
      <w:pPr>
        <w:widowControl w:val="0"/>
        <w:tabs>
          <w:tab w:val="left" w:pos="480"/>
        </w:tabs>
        <w:spacing w:line="290" w:lineRule="exact"/>
        <w:rPr>
          <w:b/>
          <w:bCs/>
          <w:color w:val="000000"/>
          <w:sz w:val="24"/>
          <w:szCs w:val="24"/>
        </w:rPr>
      </w:pPr>
      <w:r>
        <w:tab/>
      </w:r>
      <w:r>
        <w:rPr>
          <w:b/>
          <w:bCs/>
          <w:color w:val="000000"/>
          <w:sz w:val="24"/>
          <w:szCs w:val="24"/>
        </w:rPr>
        <w:t>NERC BOT Approval Date: 2/8/2005</w:t>
      </w:r>
    </w:p>
    <w:p w:rsidR="00F47EAC" w:rsidRDefault="00F47EAC">
      <w:pPr>
        <w:widowControl w:val="0"/>
        <w:spacing w:line="120" w:lineRule="exact"/>
      </w:pPr>
    </w:p>
    <w:p w:rsidR="00F47EAC" w:rsidRDefault="00F47EAC">
      <w:pPr>
        <w:widowControl w:val="0"/>
        <w:tabs>
          <w:tab w:val="left" w:pos="480"/>
        </w:tabs>
        <w:spacing w:line="240" w:lineRule="exact"/>
        <w:rPr>
          <w:b/>
          <w:bCs/>
          <w:color w:val="000000"/>
          <w:sz w:val="24"/>
          <w:szCs w:val="24"/>
        </w:rPr>
      </w:pPr>
      <w:r>
        <w:tab/>
      </w:r>
      <w:r>
        <w:rPr>
          <w:b/>
          <w:bCs/>
          <w:color w:val="000000"/>
          <w:sz w:val="24"/>
          <w:szCs w:val="24"/>
        </w:rPr>
        <w:t>FERC Approval Date: 3/16/2007</w:t>
      </w:r>
    </w:p>
    <w:p w:rsidR="00F47EAC" w:rsidRDefault="00F47EAC">
      <w:pPr>
        <w:widowControl w:val="0"/>
        <w:spacing w:line="120" w:lineRule="exact"/>
      </w:pPr>
    </w:p>
    <w:p w:rsidR="00F47EAC" w:rsidRDefault="00F47EAC">
      <w:pPr>
        <w:widowControl w:val="0"/>
        <w:tabs>
          <w:tab w:val="left" w:pos="480"/>
        </w:tabs>
        <w:spacing w:line="240" w:lineRule="exact"/>
        <w:rPr>
          <w:b/>
          <w:bCs/>
          <w:color w:val="000000"/>
          <w:sz w:val="24"/>
          <w:szCs w:val="24"/>
        </w:rPr>
      </w:pPr>
      <w:r>
        <w:tab/>
      </w:r>
      <w:r>
        <w:rPr>
          <w:b/>
          <w:bCs/>
          <w:color w:val="000000"/>
          <w:sz w:val="24"/>
          <w:szCs w:val="24"/>
        </w:rPr>
        <w:t xml:space="preserve">Reliability Standard Enforcement Date in the </w:t>
      </w:r>
      <w:smartTag w:uri="urn:schemas-microsoft-com:office:smarttags" w:element="place">
        <w:smartTag w:uri="urn:schemas-microsoft-com:office:smarttags" w:element="country-region">
          <w:r>
            <w:rPr>
              <w:b/>
              <w:bCs/>
              <w:color w:val="000000"/>
              <w:sz w:val="24"/>
              <w:szCs w:val="24"/>
            </w:rPr>
            <w:t>United States</w:t>
          </w:r>
        </w:smartTag>
      </w:smartTag>
      <w:r>
        <w:rPr>
          <w:b/>
          <w:bCs/>
          <w:color w:val="000000"/>
          <w:sz w:val="24"/>
          <w:szCs w:val="24"/>
        </w:rPr>
        <w:t>: 6/18/2007</w:t>
      </w:r>
    </w:p>
    <w:p w:rsidR="00F47EAC" w:rsidRDefault="00F47EAC">
      <w:pPr>
        <w:widowControl w:val="0"/>
        <w:spacing w:line="334" w:lineRule="exact"/>
      </w:pPr>
    </w:p>
    <w:p w:rsidR="00BB4F09" w:rsidRDefault="00BB4F09" w:rsidP="00BB4F09">
      <w:pPr>
        <w:widowControl w:val="0"/>
        <w:tabs>
          <w:tab w:val="left" w:pos="840"/>
        </w:tabs>
        <w:spacing w:line="294" w:lineRule="exact"/>
        <w:rPr>
          <w:b/>
          <w:bCs/>
          <w:color w:val="264D74"/>
          <w:sz w:val="24"/>
          <w:szCs w:val="24"/>
        </w:rPr>
      </w:pPr>
    </w:p>
    <w:p w:rsidR="00BB4F09" w:rsidRDefault="00BB4F09" w:rsidP="00BB4F09">
      <w:pPr>
        <w:widowControl w:val="0"/>
        <w:tabs>
          <w:tab w:val="left" w:pos="840"/>
        </w:tabs>
        <w:spacing w:line="294" w:lineRule="exact"/>
        <w:rPr>
          <w:b/>
          <w:bCs/>
          <w:color w:val="264D74"/>
          <w:sz w:val="24"/>
          <w:szCs w:val="24"/>
        </w:rPr>
      </w:pPr>
      <w:r>
        <w:rPr>
          <w:b/>
          <w:bCs/>
          <w:color w:val="264D74"/>
          <w:sz w:val="24"/>
          <w:szCs w:val="24"/>
        </w:rPr>
        <w:t>Requirements:</w:t>
      </w:r>
    </w:p>
    <w:p w:rsidR="00BB4F09" w:rsidRDefault="00BB4F09" w:rsidP="00BB4F09">
      <w:pPr>
        <w:widowControl w:val="0"/>
        <w:tabs>
          <w:tab w:val="left" w:pos="840"/>
        </w:tabs>
        <w:spacing w:line="294" w:lineRule="exact"/>
        <w:rPr>
          <w:b/>
          <w:bCs/>
          <w:color w:val="264D74"/>
          <w:sz w:val="24"/>
          <w:szCs w:val="24"/>
        </w:rPr>
      </w:pPr>
    </w:p>
    <w:p w:rsidR="00F47EAC" w:rsidRDefault="00754C54" w:rsidP="00892DF2">
      <w:pPr>
        <w:widowControl w:val="0"/>
        <w:spacing w:line="280" w:lineRule="exact"/>
        <w:ind w:left="720" w:hanging="720"/>
        <w:rPr>
          <w:rFonts w:ascii="Times New Roman" w:hAnsi="Times New Roman" w:cs="Times New Roman"/>
          <w:color w:val="000000"/>
          <w:sz w:val="24"/>
          <w:szCs w:val="24"/>
        </w:rPr>
      </w:pPr>
      <w:r w:rsidRPr="003372D8">
        <w:rPr>
          <w:rFonts w:ascii="Times New Roman" w:hAnsi="Times New Roman" w:cs="Times New Roman"/>
          <w:b/>
          <w:sz w:val="24"/>
          <w:szCs w:val="24"/>
        </w:rPr>
        <w:t>R1.</w:t>
      </w:r>
      <w:r>
        <w:rPr>
          <w:rFonts w:ascii="Times New Roman" w:hAnsi="Times New Roman" w:cs="Times New Roman"/>
          <w:sz w:val="24"/>
          <w:szCs w:val="24"/>
        </w:rPr>
        <w:tab/>
      </w:r>
      <w:r w:rsidR="00F47EAC" w:rsidRPr="00754C54">
        <w:rPr>
          <w:rFonts w:ascii="Times New Roman" w:hAnsi="Times New Roman" w:cs="Times New Roman"/>
          <w:color w:val="000000"/>
          <w:sz w:val="24"/>
          <w:szCs w:val="24"/>
        </w:rPr>
        <w:t>The Transmission Own</w:t>
      </w:r>
      <w:r>
        <w:rPr>
          <w:rFonts w:ascii="Times New Roman" w:hAnsi="Times New Roman" w:cs="Times New Roman"/>
          <w:color w:val="000000"/>
          <w:sz w:val="24"/>
          <w:szCs w:val="24"/>
        </w:rPr>
        <w:t>er, Transmission Operator, Load-</w:t>
      </w:r>
      <w:r w:rsidR="00F47EAC" w:rsidRPr="00754C54">
        <w:rPr>
          <w:rFonts w:ascii="Times New Roman" w:hAnsi="Times New Roman" w:cs="Times New Roman"/>
          <w:color w:val="000000"/>
          <w:sz w:val="24"/>
          <w:szCs w:val="24"/>
        </w:rPr>
        <w:t xml:space="preserve">Serving Entity, and Distribution </w:t>
      </w:r>
      <w:r>
        <w:rPr>
          <w:rFonts w:ascii="Times New Roman" w:hAnsi="Times New Roman" w:cs="Times New Roman"/>
          <w:color w:val="000000"/>
          <w:sz w:val="24"/>
          <w:szCs w:val="24"/>
        </w:rPr>
        <w:t xml:space="preserve">Provider that owns </w:t>
      </w:r>
      <w:r w:rsidR="00F47EAC" w:rsidRPr="00754C54">
        <w:rPr>
          <w:rFonts w:ascii="Times New Roman" w:hAnsi="Times New Roman" w:cs="Times New Roman"/>
          <w:color w:val="000000"/>
          <w:sz w:val="24"/>
          <w:szCs w:val="24"/>
        </w:rPr>
        <w:t>or operates a UFLS program (as required by its Regional Reliability Organizat</w:t>
      </w:r>
      <w:r>
        <w:rPr>
          <w:rFonts w:ascii="Times New Roman" w:hAnsi="Times New Roman" w:cs="Times New Roman"/>
          <w:color w:val="000000"/>
          <w:sz w:val="24"/>
          <w:szCs w:val="24"/>
        </w:rPr>
        <w:t xml:space="preserve">ion) shall analyze and document </w:t>
      </w:r>
      <w:r w:rsidR="00F47EAC" w:rsidRPr="00754C54">
        <w:rPr>
          <w:rFonts w:ascii="Times New Roman" w:hAnsi="Times New Roman" w:cs="Times New Roman"/>
          <w:color w:val="000000"/>
          <w:sz w:val="24"/>
          <w:szCs w:val="24"/>
        </w:rPr>
        <w:t>its UFLS program performance in accordance with its Regional Reliability Or</w:t>
      </w:r>
      <w:r>
        <w:rPr>
          <w:rFonts w:ascii="Times New Roman" w:hAnsi="Times New Roman" w:cs="Times New Roman"/>
          <w:color w:val="000000"/>
          <w:sz w:val="24"/>
          <w:szCs w:val="24"/>
        </w:rPr>
        <w:t xml:space="preserve">ganization’s UFLS program.  The </w:t>
      </w:r>
      <w:r w:rsidR="00F47EAC" w:rsidRPr="00754C54">
        <w:rPr>
          <w:rFonts w:ascii="Times New Roman" w:hAnsi="Times New Roman" w:cs="Times New Roman"/>
          <w:color w:val="000000"/>
          <w:sz w:val="24"/>
          <w:szCs w:val="24"/>
        </w:rPr>
        <w:t>analysis shall address the performance</w:t>
      </w:r>
      <w:r w:rsidR="00F47EAC">
        <w:rPr>
          <w:rFonts w:ascii="Times New Roman" w:hAnsi="Times New Roman" w:cs="Times New Roman"/>
          <w:color w:val="000000"/>
          <w:sz w:val="24"/>
          <w:szCs w:val="24"/>
        </w:rPr>
        <w:t xml:space="preserve"> of UFLS equipment and program effectiveness following system events resulting in system frequency excursions below the initializing set points of the UFLS program.  The analysis shall include, but not be limited to:</w:t>
      </w:r>
    </w:p>
    <w:p w:rsidR="00F47EAC" w:rsidRDefault="00F47EAC" w:rsidP="00892DF2">
      <w:pPr>
        <w:widowControl w:val="0"/>
        <w:spacing w:line="280" w:lineRule="exact"/>
      </w:pPr>
    </w:p>
    <w:p w:rsidR="00FD53AD" w:rsidRDefault="00FD53AD" w:rsidP="00892DF2">
      <w:pPr>
        <w:widowControl w:val="0"/>
        <w:spacing w:line="280" w:lineRule="exact"/>
        <w:ind w:left="1440"/>
        <w:rPr>
          <w:rFonts w:ascii="Times New Roman" w:hAnsi="Times New Roman" w:cs="Times New Roman"/>
          <w:color w:val="000000"/>
          <w:sz w:val="24"/>
          <w:szCs w:val="24"/>
        </w:rPr>
      </w:pPr>
      <w:r>
        <w:rPr>
          <w:rFonts w:ascii="Times New Roman" w:hAnsi="Times New Roman" w:cs="Times New Roman"/>
          <w:color w:val="000000"/>
          <w:sz w:val="24"/>
          <w:szCs w:val="24"/>
        </w:rPr>
        <w:t>R1.1    A description of the event including initiating conditions</w:t>
      </w:r>
    </w:p>
    <w:p w:rsidR="00FD53AD" w:rsidRDefault="00FD53AD" w:rsidP="00892DF2">
      <w:pPr>
        <w:widowControl w:val="0"/>
        <w:spacing w:line="280" w:lineRule="exact"/>
        <w:ind w:left="1440"/>
        <w:rPr>
          <w:rFonts w:ascii="Times New Roman" w:hAnsi="Times New Roman" w:cs="Times New Roman"/>
          <w:color w:val="000000"/>
          <w:sz w:val="24"/>
          <w:szCs w:val="24"/>
        </w:rPr>
      </w:pPr>
      <w:r>
        <w:rPr>
          <w:rFonts w:ascii="Times New Roman" w:hAnsi="Times New Roman" w:cs="Times New Roman"/>
          <w:color w:val="000000"/>
          <w:sz w:val="24"/>
          <w:szCs w:val="24"/>
        </w:rPr>
        <w:t xml:space="preserve">R1.2    </w:t>
      </w:r>
      <w:r w:rsidRPr="00FD53AD">
        <w:rPr>
          <w:rFonts w:ascii="Times New Roman" w:hAnsi="Times New Roman" w:cs="Times New Roman"/>
          <w:color w:val="000000"/>
          <w:sz w:val="24"/>
          <w:szCs w:val="24"/>
        </w:rPr>
        <w:t>A review of the UFLS set points and tripping times</w:t>
      </w:r>
    </w:p>
    <w:p w:rsidR="00FD53AD" w:rsidRDefault="00FD53AD" w:rsidP="00892DF2">
      <w:pPr>
        <w:widowControl w:val="0"/>
        <w:spacing w:line="280" w:lineRule="exact"/>
        <w:ind w:left="1440"/>
        <w:rPr>
          <w:rFonts w:ascii="Times New Roman" w:hAnsi="Times New Roman" w:cs="Times New Roman"/>
          <w:color w:val="000000"/>
          <w:sz w:val="24"/>
          <w:szCs w:val="24"/>
        </w:rPr>
      </w:pPr>
      <w:r>
        <w:rPr>
          <w:rFonts w:ascii="Times New Roman" w:hAnsi="Times New Roman" w:cs="Times New Roman"/>
          <w:color w:val="000000"/>
          <w:sz w:val="24"/>
          <w:szCs w:val="24"/>
        </w:rPr>
        <w:t>R1.3    A simulation of the event</w:t>
      </w:r>
    </w:p>
    <w:p w:rsidR="00FD53AD" w:rsidRDefault="00FD53AD" w:rsidP="00892DF2">
      <w:pPr>
        <w:widowControl w:val="0"/>
        <w:spacing w:line="280" w:lineRule="exact"/>
        <w:ind w:left="1440"/>
      </w:pPr>
      <w:r>
        <w:rPr>
          <w:rFonts w:ascii="Times New Roman" w:hAnsi="Times New Roman" w:cs="Times New Roman"/>
          <w:color w:val="000000"/>
          <w:sz w:val="24"/>
          <w:szCs w:val="24"/>
        </w:rPr>
        <w:t xml:space="preserve">R1.4    </w:t>
      </w:r>
      <w:r w:rsidRPr="00FD53AD">
        <w:rPr>
          <w:rFonts w:ascii="Times New Roman" w:hAnsi="Times New Roman" w:cs="Times New Roman"/>
          <w:color w:val="000000"/>
          <w:sz w:val="24"/>
          <w:szCs w:val="24"/>
        </w:rPr>
        <w:t>A summary of the findings</w:t>
      </w:r>
    </w:p>
    <w:p w:rsidR="00754C54" w:rsidRDefault="00754C54" w:rsidP="00892DF2">
      <w:pPr>
        <w:widowControl w:val="0"/>
        <w:spacing w:line="280" w:lineRule="exact"/>
      </w:pPr>
    </w:p>
    <w:p w:rsidR="00754C54" w:rsidRPr="00754C54" w:rsidRDefault="00754C54" w:rsidP="00754C54">
      <w:pPr>
        <w:widowControl w:val="0"/>
        <w:spacing w:line="284" w:lineRule="exact"/>
        <w:ind w:left="720"/>
        <w:rPr>
          <w:rFonts w:ascii="Times New Roman" w:hAnsi="Times New Roman" w:cs="Times New Roman"/>
          <w:b/>
          <w:color w:val="000000"/>
          <w:sz w:val="24"/>
          <w:szCs w:val="24"/>
        </w:rPr>
      </w:pPr>
      <w:r w:rsidRPr="00754C54">
        <w:rPr>
          <w:rFonts w:ascii="Times New Roman" w:hAnsi="Times New Roman" w:cs="Times New Roman"/>
          <w:b/>
          <w:color w:val="000000"/>
          <w:sz w:val="24"/>
          <w:szCs w:val="24"/>
        </w:rPr>
        <w:t>Question</w:t>
      </w:r>
    </w:p>
    <w:p w:rsidR="00754C54" w:rsidRDefault="00754C54" w:rsidP="00754C54">
      <w:pPr>
        <w:widowControl w:val="0"/>
        <w:spacing w:line="284" w:lineRule="exact"/>
        <w:ind w:left="720"/>
        <w:rPr>
          <w:rFonts w:ascii="Times New Roman" w:hAnsi="Times New Roman" w:cs="Times New Roman"/>
          <w:color w:val="000000"/>
          <w:sz w:val="24"/>
          <w:szCs w:val="24"/>
        </w:rPr>
      </w:pPr>
      <w:r>
        <w:rPr>
          <w:rFonts w:ascii="Times New Roman" w:hAnsi="Times New Roman" w:cs="Times New Roman"/>
          <w:color w:val="000000"/>
          <w:sz w:val="24"/>
          <w:szCs w:val="24"/>
        </w:rPr>
        <w:t xml:space="preserve">Have you experienced an actual underfrequency event since the last audit </w:t>
      </w:r>
      <w:r>
        <w:tab/>
      </w:r>
      <w:r>
        <w:rPr>
          <w:rFonts w:ascii="Times New Roman" w:hAnsi="Times New Roman" w:cs="Times New Roman"/>
          <w:color w:val="000000"/>
          <w:sz w:val="24"/>
          <w:szCs w:val="24"/>
        </w:rPr>
        <w:t xml:space="preserve">period?  </w:t>
      </w:r>
    </w:p>
    <w:p w:rsidR="00754C54" w:rsidRDefault="00754C54" w:rsidP="00754C54">
      <w:pPr>
        <w:widowControl w:val="0"/>
        <w:spacing w:line="220" w:lineRule="exact"/>
        <w:ind w:left="720"/>
      </w:pPr>
    </w:p>
    <w:p w:rsidR="00754C54" w:rsidRPr="002F36CC" w:rsidRDefault="00754C54" w:rsidP="00754C54">
      <w:pPr>
        <w:widowControl w:val="0"/>
        <w:spacing w:line="294" w:lineRule="exact"/>
        <w:ind w:left="720"/>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754C54" w:rsidRPr="008374A0" w:rsidRDefault="00754C54" w:rsidP="00754C54">
      <w:pPr>
        <w:widowControl w:val="0"/>
        <w:spacing w:line="186" w:lineRule="exact"/>
        <w:ind w:left="720"/>
        <w:rPr>
          <w:rFonts w:ascii="Times New Roman" w:hAnsi="Times New Roman" w:cs="Times New Roman"/>
          <w:sz w:val="24"/>
          <w:szCs w:val="24"/>
        </w:rPr>
      </w:pPr>
    </w:p>
    <w:p w:rsidR="00754C54" w:rsidRPr="008374A0" w:rsidRDefault="00754C54" w:rsidP="00754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754C54" w:rsidRDefault="00754C54" w:rsidP="00754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54C54" w:rsidRDefault="00754C54">
      <w:pPr>
        <w:widowControl w:val="0"/>
        <w:spacing w:line="220" w:lineRule="exact"/>
      </w:pPr>
    </w:p>
    <w:p w:rsidR="00754C54" w:rsidRDefault="00754C54">
      <w:pPr>
        <w:widowControl w:val="0"/>
        <w:spacing w:line="220" w:lineRule="exact"/>
      </w:pPr>
    </w:p>
    <w:p w:rsidR="00754C54" w:rsidRDefault="00754C54" w:rsidP="00754C54">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754C54" w:rsidRPr="002F36CC" w:rsidRDefault="00754C54" w:rsidP="00754C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54C54" w:rsidRPr="002F36CC" w:rsidRDefault="00754C54" w:rsidP="00754C54">
      <w:pPr>
        <w:widowControl w:val="0"/>
        <w:tabs>
          <w:tab w:val="left" w:pos="720"/>
        </w:tabs>
        <w:spacing w:line="186" w:lineRule="exact"/>
        <w:ind w:left="720"/>
        <w:rPr>
          <w:rFonts w:ascii="Times New Roman" w:hAnsi="Times New Roman" w:cs="Times New Roman"/>
          <w:sz w:val="24"/>
          <w:szCs w:val="24"/>
        </w:rPr>
      </w:pPr>
    </w:p>
    <w:p w:rsidR="00754C54" w:rsidRPr="000A6500" w:rsidRDefault="00754C54" w:rsidP="00754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754C54" w:rsidRPr="000A6500" w:rsidRDefault="00754C54" w:rsidP="00754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54C54" w:rsidRDefault="00754C54">
      <w:pPr>
        <w:widowControl w:val="0"/>
        <w:spacing w:line="220" w:lineRule="exact"/>
      </w:pPr>
    </w:p>
    <w:p w:rsidR="00754C54" w:rsidRDefault="00754C54" w:rsidP="00754C54">
      <w:pPr>
        <w:widowControl w:val="0"/>
        <w:tabs>
          <w:tab w:val="left" w:pos="760"/>
          <w:tab w:val="left" w:pos="900"/>
        </w:tabs>
        <w:spacing w:line="284" w:lineRule="exact"/>
        <w:rPr>
          <w:rFonts w:ascii="Times New Roman" w:hAnsi="Times New Roman" w:cs="Times New Roman"/>
          <w:i/>
          <w:iCs/>
          <w:color w:val="FF0000"/>
          <w:sz w:val="24"/>
          <w:szCs w:val="24"/>
        </w:rPr>
      </w:pPr>
    </w:p>
    <w:p w:rsidR="007B01B7" w:rsidRPr="003372D8" w:rsidRDefault="007B01B7" w:rsidP="003372D8">
      <w:pPr>
        <w:pStyle w:val="Heading1"/>
      </w:pPr>
      <w:r w:rsidRPr="003372D8">
        <w:t>R1 Supporting Evidence and Documentation</w:t>
      </w:r>
    </w:p>
    <w:p w:rsidR="007B01B7" w:rsidRDefault="007B01B7" w:rsidP="007B01B7">
      <w:pPr>
        <w:widowControl w:val="0"/>
        <w:spacing w:line="266" w:lineRule="exact"/>
        <w:rPr>
          <w:rFonts w:ascii="Times New Roman" w:hAnsi="Times New Roman" w:cs="Times New Roman"/>
          <w:b/>
          <w:bCs/>
          <w:color w:val="FF0000"/>
          <w:sz w:val="24"/>
          <w:szCs w:val="24"/>
        </w:rPr>
      </w:pPr>
    </w:p>
    <w:p w:rsidR="007B01B7" w:rsidRDefault="007B01B7" w:rsidP="007B01B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B01B7" w:rsidRDefault="007B01B7" w:rsidP="007B01B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B01B7" w:rsidTr="007B01B7">
        <w:trPr>
          <w:gridAfter w:val="1"/>
          <w:wAfter w:w="1224" w:type="dxa"/>
          <w:trHeight w:val="945"/>
        </w:trPr>
        <w:tc>
          <w:tcPr>
            <w:tcW w:w="1098" w:type="dxa"/>
            <w:tcBorders>
              <w:top w:val="nil"/>
              <w:left w:val="nil"/>
              <w:bottom w:val="nil"/>
              <w:right w:val="nil"/>
            </w:tcBorders>
          </w:tcPr>
          <w:p w:rsidR="007B01B7" w:rsidRDefault="007B01B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B01B7" w:rsidRDefault="007B01B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B01B7" w:rsidRDefault="007B01B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B01B7" w:rsidTr="007B01B7">
        <w:tc>
          <w:tcPr>
            <w:tcW w:w="7848" w:type="dxa"/>
            <w:gridSpan w:val="2"/>
            <w:tcBorders>
              <w:top w:val="single" w:sz="8" w:space="0" w:color="4F81BD"/>
              <w:left w:val="nil"/>
              <w:bottom w:val="single" w:sz="8" w:space="0" w:color="4F81BD"/>
              <w:right w:val="nil"/>
            </w:tcBorders>
            <w:hideMark/>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B01B7" w:rsidRDefault="007B01B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B01B7" w:rsidRDefault="007B01B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B01B7" w:rsidTr="007B01B7">
        <w:tc>
          <w:tcPr>
            <w:tcW w:w="78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nil"/>
              <w:right w:val="nil"/>
            </w:tcBorders>
            <w:hideMark/>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single" w:sz="8" w:space="0" w:color="4F81BD"/>
              <w:right w:val="nil"/>
            </w:tcBorders>
            <w:shd w:val="clear" w:color="auto" w:fill="DBE5F1"/>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bl>
    <w:p w:rsidR="007B01B7" w:rsidRDefault="007B01B7" w:rsidP="007B01B7">
      <w:pPr>
        <w:widowControl w:val="0"/>
        <w:tabs>
          <w:tab w:val="left" w:pos="900"/>
          <w:tab w:val="left" w:pos="6360"/>
        </w:tabs>
        <w:spacing w:line="294" w:lineRule="exact"/>
        <w:rPr>
          <w:rFonts w:ascii="Times New Roman" w:hAnsi="Times New Roman" w:cs="Times New Roman"/>
          <w:b/>
          <w:i/>
          <w:iCs/>
          <w:color w:val="C00000"/>
          <w:sz w:val="24"/>
          <w:szCs w:val="24"/>
        </w:rPr>
      </w:pPr>
    </w:p>
    <w:p w:rsidR="00754C54" w:rsidRPr="003372D8" w:rsidRDefault="00754C54" w:rsidP="00754C54">
      <w:pPr>
        <w:widowControl w:val="0"/>
        <w:tabs>
          <w:tab w:val="left" w:pos="760"/>
          <w:tab w:val="left" w:pos="900"/>
        </w:tabs>
        <w:spacing w:line="284" w:lineRule="exact"/>
        <w:rPr>
          <w:rFonts w:ascii="Times New Roman" w:hAnsi="Times New Roman" w:cs="Times New Roman"/>
          <w:b/>
          <w:i/>
          <w:iCs/>
          <w:color w:val="FF0000"/>
          <w:sz w:val="24"/>
          <w:szCs w:val="24"/>
        </w:rPr>
      </w:pPr>
      <w:r w:rsidRPr="003372D8">
        <w:rPr>
          <w:rFonts w:ascii="Times New Roman" w:hAnsi="Times New Roman" w:cs="Times New Roman"/>
          <w:b/>
          <w:i/>
          <w:iCs/>
          <w:color w:val="FF0000"/>
          <w:sz w:val="24"/>
          <w:szCs w:val="24"/>
        </w:rPr>
        <w:t>This section must be completed by the Compliance Enforcement Authority</w:t>
      </w:r>
    </w:p>
    <w:p w:rsidR="00754C54" w:rsidRDefault="00754C54">
      <w:pPr>
        <w:widowControl w:val="0"/>
        <w:spacing w:line="240" w:lineRule="exact"/>
      </w:pPr>
    </w:p>
    <w:p w:rsidR="00F47EAC" w:rsidRDefault="00F47EAC">
      <w:pPr>
        <w:widowControl w:val="0"/>
        <w:tabs>
          <w:tab w:val="left" w:pos="900"/>
          <w:tab w:val="left" w:pos="6360"/>
        </w:tabs>
        <w:spacing w:line="294" w:lineRule="exact"/>
        <w:rPr>
          <w:b/>
          <w:bCs/>
          <w:color w:val="264D74"/>
          <w:sz w:val="24"/>
          <w:szCs w:val="24"/>
        </w:rPr>
      </w:pPr>
      <w:r>
        <w:rPr>
          <w:b/>
          <w:bCs/>
          <w:color w:val="264D74"/>
          <w:sz w:val="24"/>
          <w:szCs w:val="24"/>
        </w:rPr>
        <w:t>Compliance Assessment App</w:t>
      </w:r>
      <w:r w:rsidR="00754C54">
        <w:rPr>
          <w:b/>
          <w:bCs/>
          <w:color w:val="264D74"/>
          <w:sz w:val="24"/>
          <w:szCs w:val="24"/>
        </w:rPr>
        <w:t>roach Specific to PRC</w:t>
      </w:r>
      <w:r w:rsidR="00754C54">
        <w:rPr>
          <w:b/>
          <w:bCs/>
          <w:color w:val="264D74"/>
          <w:sz w:val="24"/>
          <w:szCs w:val="24"/>
        </w:rPr>
        <w:noBreakHyphen/>
        <w:t>009</w:t>
      </w:r>
      <w:r w:rsidR="00754C54">
        <w:rPr>
          <w:b/>
          <w:bCs/>
          <w:color w:val="264D74"/>
          <w:sz w:val="24"/>
          <w:szCs w:val="24"/>
        </w:rPr>
        <w:noBreakHyphen/>
        <w:t>0 R1</w:t>
      </w:r>
    </w:p>
    <w:p w:rsidR="00F47EAC" w:rsidRDefault="00F47EAC">
      <w:pPr>
        <w:widowControl w:val="0"/>
        <w:spacing w:line="106" w:lineRule="exact"/>
      </w:pPr>
    </w:p>
    <w:p w:rsidR="00F47EAC" w:rsidRPr="00BB4F09" w:rsidRDefault="00F47EAC">
      <w:pPr>
        <w:widowControl w:val="0"/>
        <w:tabs>
          <w:tab w:val="left" w:pos="900"/>
        </w:tabs>
        <w:spacing w:line="284" w:lineRule="exact"/>
        <w:rPr>
          <w:rFonts w:ascii="Times New Roman" w:hAnsi="Times New Roman" w:cs="Times New Roman"/>
          <w:i/>
          <w:iCs/>
          <w:color w:val="375F91"/>
          <w:sz w:val="24"/>
          <w:szCs w:val="24"/>
        </w:rPr>
      </w:pPr>
      <w:r w:rsidRPr="009D12B8">
        <w:rPr>
          <w:color w:val="548DD4"/>
        </w:rPr>
        <w:tab/>
      </w:r>
    </w:p>
    <w:p w:rsidR="00F47EAC" w:rsidRPr="00BB4F09" w:rsidRDefault="00F47EAC">
      <w:pPr>
        <w:widowControl w:val="0"/>
        <w:spacing w:line="191" w:lineRule="exact"/>
        <w:rPr>
          <w:color w:val="375F91"/>
        </w:rPr>
      </w:pPr>
    </w:p>
    <w:p w:rsidR="00F47EAC" w:rsidRPr="00BB4F09" w:rsidRDefault="00F47EAC">
      <w:pPr>
        <w:widowControl w:val="0"/>
        <w:tabs>
          <w:tab w:val="left" w:pos="1080"/>
          <w:tab w:val="left" w:pos="1560"/>
        </w:tabs>
        <w:spacing w:line="240" w:lineRule="exact"/>
        <w:rPr>
          <w:rFonts w:ascii="Times New Roman" w:hAnsi="Times New Roman" w:cs="Times New Roman"/>
          <w:color w:val="375F91"/>
          <w:sz w:val="24"/>
          <w:szCs w:val="24"/>
        </w:rPr>
      </w:pPr>
      <w:r w:rsidRPr="00BB4F09">
        <w:rPr>
          <w:color w:val="375F91"/>
        </w:rPr>
        <w:tab/>
      </w:r>
      <w:r w:rsidRPr="00BB4F09">
        <w:rPr>
          <w:rFonts w:ascii="Times New Roman" w:hAnsi="Times New Roman" w:cs="Times New Roman"/>
          <w:color w:val="375F91"/>
          <w:sz w:val="24"/>
          <w:szCs w:val="24"/>
        </w:rPr>
        <w:t xml:space="preserve">Verify the entity </w:t>
      </w:r>
      <w:r w:rsidR="00406091" w:rsidRPr="00BB4F09">
        <w:rPr>
          <w:rFonts w:ascii="Times New Roman" w:hAnsi="Times New Roman" w:cs="Times New Roman"/>
          <w:color w:val="375F91"/>
          <w:sz w:val="24"/>
          <w:szCs w:val="24"/>
        </w:rPr>
        <w:t xml:space="preserve">has experienced </w:t>
      </w:r>
      <w:r w:rsidRPr="00BB4F09">
        <w:rPr>
          <w:rFonts w:ascii="Times New Roman" w:hAnsi="Times New Roman" w:cs="Times New Roman"/>
          <w:color w:val="375F91"/>
          <w:sz w:val="24"/>
          <w:szCs w:val="24"/>
        </w:rPr>
        <w:t>a</w:t>
      </w:r>
      <w:r w:rsidR="00406091" w:rsidRPr="00BB4F09">
        <w:rPr>
          <w:rFonts w:ascii="Times New Roman" w:hAnsi="Times New Roman" w:cs="Times New Roman"/>
          <w:color w:val="375F91"/>
          <w:sz w:val="24"/>
          <w:szCs w:val="24"/>
        </w:rPr>
        <w:t>n</w:t>
      </w:r>
      <w:r w:rsidRPr="00BB4F09">
        <w:rPr>
          <w:rFonts w:ascii="Times New Roman" w:hAnsi="Times New Roman" w:cs="Times New Roman"/>
          <w:color w:val="375F91"/>
          <w:sz w:val="24"/>
          <w:szCs w:val="24"/>
        </w:rPr>
        <w:t xml:space="preserve"> UFLS </w:t>
      </w:r>
      <w:r w:rsidR="00406091" w:rsidRPr="00BB4F09">
        <w:rPr>
          <w:rFonts w:ascii="Times New Roman" w:hAnsi="Times New Roman" w:cs="Times New Roman"/>
          <w:color w:val="375F91"/>
          <w:sz w:val="24"/>
          <w:szCs w:val="24"/>
        </w:rPr>
        <w:t>event. If yes:</w:t>
      </w:r>
    </w:p>
    <w:p w:rsidR="00F47EAC" w:rsidRPr="00BB4F09" w:rsidRDefault="00F47EAC">
      <w:pPr>
        <w:widowControl w:val="0"/>
        <w:spacing w:line="475" w:lineRule="exact"/>
        <w:rPr>
          <w:color w:val="375F91"/>
        </w:rPr>
      </w:pPr>
    </w:p>
    <w:p w:rsidR="00945AA6" w:rsidRPr="00BB4F09" w:rsidRDefault="00F47EAC">
      <w:pPr>
        <w:widowControl w:val="0"/>
        <w:tabs>
          <w:tab w:val="left" w:pos="1080"/>
          <w:tab w:val="left" w:pos="1560"/>
        </w:tabs>
        <w:spacing w:line="240" w:lineRule="exact"/>
        <w:rPr>
          <w:rFonts w:ascii="Times New Roman" w:hAnsi="Times New Roman" w:cs="Times New Roman"/>
          <w:color w:val="375F91"/>
          <w:sz w:val="24"/>
          <w:szCs w:val="24"/>
        </w:rPr>
      </w:pPr>
      <w:r w:rsidRPr="00BB4F09">
        <w:rPr>
          <w:color w:val="375F91"/>
        </w:rPr>
        <w:tab/>
      </w:r>
      <w:r w:rsidRPr="00BB4F09">
        <w:rPr>
          <w:rFonts w:ascii="Verdana" w:hAnsi="Verdana" w:cs="Verdana"/>
          <w:b/>
          <w:bCs/>
          <w:color w:val="375F91"/>
          <w:u w:val="single"/>
        </w:rPr>
        <w:t>___</w:t>
      </w:r>
      <w:r w:rsidRPr="00BB4F09">
        <w:rPr>
          <w:rFonts w:ascii="Verdana" w:hAnsi="Verdana" w:cs="Verdana"/>
          <w:b/>
          <w:bCs/>
          <w:color w:val="375F91"/>
        </w:rPr>
        <w:tab/>
      </w:r>
      <w:r w:rsidRPr="00BB4F09">
        <w:rPr>
          <w:rFonts w:ascii="Times New Roman" w:hAnsi="Times New Roman" w:cs="Times New Roman"/>
          <w:color w:val="375F91"/>
          <w:sz w:val="24"/>
          <w:szCs w:val="24"/>
        </w:rPr>
        <w:t xml:space="preserve">Verify the entity analyzed </w:t>
      </w:r>
      <w:r w:rsidR="00945AA6" w:rsidRPr="00BB4F09">
        <w:rPr>
          <w:rFonts w:ascii="Times New Roman" w:hAnsi="Times New Roman" w:cs="Times New Roman"/>
          <w:color w:val="375F91"/>
          <w:sz w:val="24"/>
          <w:szCs w:val="24"/>
        </w:rPr>
        <w:t xml:space="preserve">and documented the UFLS program performance </w:t>
      </w:r>
      <w:r w:rsidRPr="00BB4F09">
        <w:rPr>
          <w:rFonts w:ascii="Times New Roman" w:hAnsi="Times New Roman" w:cs="Times New Roman"/>
          <w:color w:val="375F91"/>
          <w:sz w:val="24"/>
          <w:szCs w:val="24"/>
        </w:rPr>
        <w:t xml:space="preserve">in accordance with </w:t>
      </w:r>
      <w:r w:rsidR="00945AA6" w:rsidRPr="00BB4F09">
        <w:rPr>
          <w:rFonts w:ascii="Times New Roman" w:hAnsi="Times New Roman" w:cs="Times New Roman"/>
          <w:color w:val="375F91"/>
          <w:sz w:val="24"/>
          <w:szCs w:val="24"/>
        </w:rPr>
        <w:t xml:space="preserve">   </w:t>
      </w:r>
    </w:p>
    <w:p w:rsidR="00F47EAC" w:rsidRPr="00BB4F09" w:rsidRDefault="00945AA6">
      <w:pPr>
        <w:widowControl w:val="0"/>
        <w:tabs>
          <w:tab w:val="left" w:pos="1080"/>
          <w:tab w:val="left" w:pos="1560"/>
        </w:tabs>
        <w:spacing w:line="240" w:lineRule="exact"/>
        <w:rPr>
          <w:rFonts w:ascii="Times New Roman" w:hAnsi="Times New Roman" w:cs="Times New Roman"/>
          <w:color w:val="375F91"/>
          <w:sz w:val="24"/>
          <w:szCs w:val="24"/>
        </w:rPr>
      </w:pPr>
      <w:r w:rsidRPr="00BB4F09">
        <w:rPr>
          <w:rFonts w:ascii="Times New Roman" w:hAnsi="Times New Roman" w:cs="Times New Roman"/>
          <w:color w:val="375F91"/>
          <w:sz w:val="24"/>
          <w:szCs w:val="24"/>
        </w:rPr>
        <w:t xml:space="preserve">                          </w:t>
      </w:r>
      <w:r w:rsidR="00F47EAC" w:rsidRPr="00BB4F09">
        <w:rPr>
          <w:rFonts w:ascii="Times New Roman" w:hAnsi="Times New Roman" w:cs="Times New Roman"/>
          <w:color w:val="375F91"/>
          <w:sz w:val="24"/>
          <w:szCs w:val="24"/>
        </w:rPr>
        <w:t>the RROs UFLS program</w:t>
      </w:r>
      <w:r w:rsidRPr="00BB4F09">
        <w:rPr>
          <w:rFonts w:ascii="Times New Roman" w:hAnsi="Times New Roman" w:cs="Times New Roman"/>
          <w:color w:val="375F91"/>
          <w:sz w:val="24"/>
          <w:szCs w:val="24"/>
        </w:rPr>
        <w:t>.</w:t>
      </w:r>
    </w:p>
    <w:p w:rsidR="00F47EAC" w:rsidRPr="00BB4F09" w:rsidRDefault="00F47EAC">
      <w:pPr>
        <w:widowControl w:val="0"/>
        <w:spacing w:line="475" w:lineRule="exact"/>
        <w:rPr>
          <w:color w:val="375F91"/>
        </w:rPr>
      </w:pPr>
    </w:p>
    <w:p w:rsidR="00F47EAC" w:rsidRPr="00BB4F09" w:rsidRDefault="00F47EAC">
      <w:pPr>
        <w:widowControl w:val="0"/>
        <w:tabs>
          <w:tab w:val="left" w:pos="1080"/>
          <w:tab w:val="left" w:pos="1560"/>
        </w:tabs>
        <w:spacing w:line="240" w:lineRule="exact"/>
        <w:rPr>
          <w:rFonts w:ascii="Times New Roman" w:hAnsi="Times New Roman" w:cs="Times New Roman"/>
          <w:color w:val="375F91"/>
          <w:sz w:val="24"/>
          <w:szCs w:val="24"/>
        </w:rPr>
      </w:pPr>
      <w:r w:rsidRPr="00BB4F09">
        <w:rPr>
          <w:color w:val="375F91"/>
        </w:rPr>
        <w:tab/>
      </w:r>
      <w:r w:rsidRPr="00BB4F09">
        <w:rPr>
          <w:rFonts w:ascii="Verdana" w:hAnsi="Verdana" w:cs="Verdana"/>
          <w:b/>
          <w:bCs/>
          <w:color w:val="375F91"/>
          <w:u w:val="single"/>
        </w:rPr>
        <w:t>___</w:t>
      </w:r>
      <w:r w:rsidRPr="00BB4F09">
        <w:rPr>
          <w:rFonts w:ascii="Verdana" w:hAnsi="Verdana" w:cs="Verdana"/>
          <w:b/>
          <w:bCs/>
          <w:color w:val="375F91"/>
        </w:rPr>
        <w:tab/>
      </w:r>
      <w:r w:rsidRPr="00BB4F09">
        <w:rPr>
          <w:rFonts w:ascii="Times New Roman" w:hAnsi="Times New Roman" w:cs="Times New Roman"/>
          <w:color w:val="375F91"/>
          <w:sz w:val="24"/>
          <w:szCs w:val="24"/>
        </w:rPr>
        <w:t>Verify the analysis addressed the performance of the UFLS equipment</w:t>
      </w:r>
    </w:p>
    <w:p w:rsidR="00F47EAC" w:rsidRPr="00BB4F09" w:rsidRDefault="00F47EAC">
      <w:pPr>
        <w:widowControl w:val="0"/>
        <w:spacing w:line="431" w:lineRule="exact"/>
        <w:rPr>
          <w:color w:val="375F91"/>
        </w:rPr>
      </w:pPr>
    </w:p>
    <w:p w:rsidR="00F47EAC" w:rsidRPr="00BB4F09" w:rsidRDefault="00F47EAC" w:rsidP="005911FD">
      <w:pPr>
        <w:widowControl w:val="0"/>
        <w:spacing w:line="284" w:lineRule="exact"/>
        <w:ind w:left="1530" w:hanging="450"/>
        <w:rPr>
          <w:rFonts w:ascii="Times New Roman" w:hAnsi="Times New Roman" w:cs="Times New Roman"/>
          <w:color w:val="375F91"/>
          <w:sz w:val="24"/>
          <w:szCs w:val="24"/>
        </w:rPr>
      </w:pPr>
      <w:r w:rsidRPr="00BB4F09">
        <w:rPr>
          <w:rFonts w:ascii="Verdana" w:hAnsi="Verdana" w:cs="Verdana"/>
          <w:b/>
          <w:bCs/>
          <w:color w:val="375F91"/>
          <w:u w:val="single"/>
        </w:rPr>
        <w:t>___</w:t>
      </w:r>
      <w:r w:rsidRPr="00BB4F09">
        <w:rPr>
          <w:rFonts w:ascii="Verdana" w:hAnsi="Verdana" w:cs="Verdana"/>
          <w:b/>
          <w:bCs/>
          <w:color w:val="375F91"/>
        </w:rPr>
        <w:tab/>
      </w:r>
      <w:r w:rsidRPr="00BB4F09">
        <w:rPr>
          <w:rFonts w:ascii="Times New Roman" w:hAnsi="Times New Roman" w:cs="Times New Roman"/>
          <w:color w:val="375F91"/>
          <w:sz w:val="24"/>
          <w:szCs w:val="24"/>
        </w:rPr>
        <w:t xml:space="preserve">Verify the analysis addressed the </w:t>
      </w:r>
      <w:r w:rsidR="00945AA6" w:rsidRPr="00BB4F09">
        <w:rPr>
          <w:rFonts w:ascii="Times New Roman" w:hAnsi="Times New Roman" w:cs="Times New Roman"/>
          <w:color w:val="375F91"/>
          <w:sz w:val="24"/>
          <w:szCs w:val="24"/>
        </w:rPr>
        <w:t xml:space="preserve">program </w:t>
      </w:r>
      <w:r w:rsidRPr="00BB4F09">
        <w:rPr>
          <w:rFonts w:ascii="Times New Roman" w:hAnsi="Times New Roman" w:cs="Times New Roman"/>
          <w:color w:val="375F91"/>
          <w:sz w:val="24"/>
          <w:szCs w:val="24"/>
        </w:rPr>
        <w:t>effectiveness following system events resulting in system</w:t>
      </w:r>
      <w:r w:rsidR="005911FD" w:rsidRPr="00BB4F09">
        <w:rPr>
          <w:rFonts w:ascii="Times New Roman" w:hAnsi="Times New Roman" w:cs="Times New Roman"/>
          <w:color w:val="375F91"/>
          <w:sz w:val="24"/>
          <w:szCs w:val="24"/>
        </w:rPr>
        <w:t xml:space="preserve"> </w:t>
      </w:r>
      <w:r w:rsidRPr="00BB4F09">
        <w:rPr>
          <w:rFonts w:ascii="Times New Roman" w:hAnsi="Times New Roman" w:cs="Times New Roman"/>
          <w:color w:val="375F91"/>
          <w:sz w:val="24"/>
          <w:szCs w:val="24"/>
        </w:rPr>
        <w:t>frequency excursions below the initialize set points of the UFLS program</w:t>
      </w:r>
    </w:p>
    <w:p w:rsidR="00F47EAC" w:rsidRPr="00BB4F09" w:rsidRDefault="00F47EAC">
      <w:pPr>
        <w:widowControl w:val="0"/>
        <w:spacing w:line="385" w:lineRule="exact"/>
        <w:rPr>
          <w:color w:val="375F91"/>
        </w:rPr>
      </w:pPr>
    </w:p>
    <w:p w:rsidR="00F47EAC" w:rsidRPr="00BB4F09" w:rsidRDefault="00F47EAC">
      <w:pPr>
        <w:widowControl w:val="0"/>
        <w:tabs>
          <w:tab w:val="left" w:pos="1080"/>
          <w:tab w:val="left" w:pos="1560"/>
        </w:tabs>
        <w:spacing w:line="240" w:lineRule="exact"/>
        <w:rPr>
          <w:rFonts w:ascii="Times New Roman" w:hAnsi="Times New Roman" w:cs="Times New Roman"/>
          <w:color w:val="375F91"/>
          <w:sz w:val="24"/>
          <w:szCs w:val="24"/>
        </w:rPr>
      </w:pPr>
      <w:r w:rsidRPr="00BB4F09">
        <w:rPr>
          <w:color w:val="375F91"/>
        </w:rPr>
        <w:tab/>
      </w:r>
      <w:r w:rsidRPr="00BB4F09">
        <w:rPr>
          <w:rFonts w:ascii="Verdana" w:hAnsi="Verdana" w:cs="Verdana"/>
          <w:b/>
          <w:bCs/>
          <w:color w:val="375F91"/>
          <w:u w:val="single"/>
        </w:rPr>
        <w:t>___</w:t>
      </w:r>
      <w:r w:rsidRPr="00BB4F09">
        <w:rPr>
          <w:rFonts w:ascii="Verdana" w:hAnsi="Verdana" w:cs="Verdana"/>
          <w:b/>
          <w:bCs/>
          <w:color w:val="375F91"/>
        </w:rPr>
        <w:tab/>
      </w:r>
      <w:r w:rsidRPr="00BB4F09">
        <w:rPr>
          <w:rFonts w:ascii="Times New Roman" w:hAnsi="Times New Roman" w:cs="Times New Roman"/>
          <w:color w:val="375F91"/>
          <w:sz w:val="24"/>
          <w:szCs w:val="24"/>
        </w:rPr>
        <w:t>Verify the analysis is documented</w:t>
      </w:r>
    </w:p>
    <w:p w:rsidR="00F47EAC" w:rsidRPr="00BB4F09" w:rsidRDefault="00F47EAC">
      <w:pPr>
        <w:widowControl w:val="0"/>
        <w:spacing w:line="475" w:lineRule="exact"/>
        <w:rPr>
          <w:color w:val="375F91"/>
        </w:rPr>
      </w:pPr>
    </w:p>
    <w:p w:rsidR="00F47EAC" w:rsidRPr="00BB4F09" w:rsidRDefault="00F47EAC">
      <w:pPr>
        <w:widowControl w:val="0"/>
        <w:tabs>
          <w:tab w:val="left" w:pos="1080"/>
          <w:tab w:val="left" w:pos="1560"/>
        </w:tabs>
        <w:spacing w:line="240" w:lineRule="exact"/>
        <w:rPr>
          <w:rFonts w:ascii="Times New Roman" w:hAnsi="Times New Roman" w:cs="Times New Roman"/>
          <w:color w:val="375F91"/>
          <w:sz w:val="24"/>
          <w:szCs w:val="24"/>
        </w:rPr>
      </w:pPr>
      <w:r w:rsidRPr="00BB4F09">
        <w:rPr>
          <w:color w:val="375F91"/>
        </w:rPr>
        <w:tab/>
      </w:r>
      <w:r w:rsidRPr="00BB4F09">
        <w:rPr>
          <w:rFonts w:ascii="Times New Roman" w:hAnsi="Times New Roman" w:cs="Times New Roman"/>
          <w:color w:val="375F91"/>
          <w:sz w:val="24"/>
          <w:szCs w:val="24"/>
        </w:rPr>
        <w:t>Verify the analysis includes</w:t>
      </w:r>
      <w:r w:rsidR="00945AA6" w:rsidRPr="00BB4F09">
        <w:rPr>
          <w:rFonts w:ascii="Times New Roman" w:hAnsi="Times New Roman" w:cs="Times New Roman"/>
          <w:color w:val="375F91"/>
          <w:sz w:val="24"/>
          <w:szCs w:val="24"/>
        </w:rPr>
        <w:t xml:space="preserve">, but </w:t>
      </w:r>
      <w:r w:rsidR="00C5216D" w:rsidRPr="00BB4F09">
        <w:rPr>
          <w:rFonts w:ascii="Times New Roman" w:hAnsi="Times New Roman" w:cs="Times New Roman"/>
          <w:color w:val="375F91"/>
          <w:sz w:val="24"/>
          <w:szCs w:val="24"/>
        </w:rPr>
        <w:t xml:space="preserve">is </w:t>
      </w:r>
      <w:r w:rsidR="00945AA6" w:rsidRPr="00BB4F09">
        <w:rPr>
          <w:rFonts w:ascii="Times New Roman" w:hAnsi="Times New Roman" w:cs="Times New Roman"/>
          <w:color w:val="375F91"/>
          <w:sz w:val="24"/>
          <w:szCs w:val="24"/>
        </w:rPr>
        <w:t>not limited to</w:t>
      </w:r>
      <w:r w:rsidRPr="00BB4F09">
        <w:rPr>
          <w:rFonts w:ascii="Times New Roman" w:hAnsi="Times New Roman" w:cs="Times New Roman"/>
          <w:color w:val="375F91"/>
          <w:sz w:val="24"/>
          <w:szCs w:val="24"/>
        </w:rPr>
        <w:t>:</w:t>
      </w:r>
    </w:p>
    <w:p w:rsidR="00FD53AD" w:rsidRPr="00BB4F09" w:rsidRDefault="00FD53AD">
      <w:pPr>
        <w:widowControl w:val="0"/>
        <w:tabs>
          <w:tab w:val="left" w:pos="1080"/>
          <w:tab w:val="left" w:pos="1560"/>
        </w:tabs>
        <w:spacing w:line="240" w:lineRule="exact"/>
        <w:rPr>
          <w:rFonts w:ascii="Times New Roman" w:hAnsi="Times New Roman" w:cs="Times New Roman"/>
          <w:color w:val="375F91"/>
          <w:sz w:val="24"/>
          <w:szCs w:val="24"/>
        </w:rPr>
      </w:pPr>
    </w:p>
    <w:p w:rsidR="00FD53AD" w:rsidRPr="00BB4F09" w:rsidRDefault="00FD53AD" w:rsidP="00FD53AD">
      <w:pPr>
        <w:widowControl w:val="0"/>
        <w:spacing w:line="240" w:lineRule="exact"/>
        <w:ind w:left="1620"/>
        <w:rPr>
          <w:rFonts w:ascii="Times New Roman" w:hAnsi="Times New Roman" w:cs="Times New Roman"/>
          <w:color w:val="375F91"/>
          <w:sz w:val="24"/>
          <w:szCs w:val="24"/>
        </w:rPr>
      </w:pPr>
      <w:r w:rsidRPr="00BB4F09">
        <w:rPr>
          <w:rFonts w:ascii="Verdana" w:hAnsi="Verdana" w:cs="Verdana"/>
          <w:b/>
          <w:bCs/>
          <w:color w:val="375F91"/>
          <w:u w:val="single"/>
        </w:rPr>
        <w:t>___</w:t>
      </w:r>
      <w:r w:rsidRPr="00BB4F09">
        <w:rPr>
          <w:rFonts w:ascii="Verdana" w:hAnsi="Verdana" w:cs="Verdana"/>
          <w:b/>
          <w:bCs/>
          <w:color w:val="375F91"/>
        </w:rPr>
        <w:tab/>
        <w:t xml:space="preserve"> </w:t>
      </w:r>
      <w:r w:rsidRPr="00BB4F09">
        <w:rPr>
          <w:rFonts w:ascii="Times New Roman" w:hAnsi="Times New Roman" w:cs="Times New Roman"/>
          <w:color w:val="375F91"/>
          <w:sz w:val="24"/>
          <w:szCs w:val="24"/>
        </w:rPr>
        <w:t>A description of the event including initiating conditions</w:t>
      </w:r>
    </w:p>
    <w:p w:rsidR="00FD53AD" w:rsidRPr="00BB4F09" w:rsidRDefault="00FD53AD" w:rsidP="00FD53AD">
      <w:pPr>
        <w:widowControl w:val="0"/>
        <w:spacing w:line="240" w:lineRule="exact"/>
        <w:ind w:left="1620"/>
        <w:rPr>
          <w:rFonts w:ascii="Times New Roman" w:hAnsi="Times New Roman" w:cs="Times New Roman"/>
          <w:color w:val="375F91"/>
          <w:sz w:val="24"/>
          <w:szCs w:val="24"/>
        </w:rPr>
      </w:pPr>
    </w:p>
    <w:p w:rsidR="00FD53AD" w:rsidRPr="00BB4F09" w:rsidRDefault="00FD53AD" w:rsidP="00FD53AD">
      <w:pPr>
        <w:widowControl w:val="0"/>
        <w:spacing w:line="240" w:lineRule="exact"/>
        <w:ind w:left="1620"/>
        <w:rPr>
          <w:rFonts w:ascii="Times New Roman" w:hAnsi="Times New Roman" w:cs="Times New Roman"/>
          <w:color w:val="375F91"/>
          <w:sz w:val="24"/>
          <w:szCs w:val="24"/>
        </w:rPr>
      </w:pPr>
      <w:r w:rsidRPr="00BB4F09">
        <w:rPr>
          <w:color w:val="375F91"/>
        </w:rPr>
        <w:tab/>
      </w:r>
      <w:r w:rsidRPr="00BB4F09">
        <w:rPr>
          <w:rFonts w:ascii="Verdana" w:hAnsi="Verdana" w:cs="Verdana"/>
          <w:b/>
          <w:bCs/>
          <w:color w:val="375F91"/>
          <w:u w:val="single"/>
        </w:rPr>
        <w:t>___</w:t>
      </w:r>
      <w:r w:rsidRPr="00BB4F09">
        <w:rPr>
          <w:rFonts w:ascii="Verdana" w:hAnsi="Verdana" w:cs="Verdana"/>
          <w:b/>
          <w:bCs/>
          <w:color w:val="375F91"/>
        </w:rPr>
        <w:tab/>
      </w:r>
      <w:r w:rsidRPr="00BB4F09">
        <w:rPr>
          <w:rFonts w:ascii="Times New Roman" w:hAnsi="Times New Roman" w:cs="Times New Roman"/>
          <w:color w:val="375F91"/>
          <w:sz w:val="24"/>
          <w:szCs w:val="24"/>
        </w:rPr>
        <w:t>A review of the UFLS set points and tripping times</w:t>
      </w:r>
    </w:p>
    <w:p w:rsidR="00FD53AD" w:rsidRPr="00BB4F09" w:rsidRDefault="00FD53AD" w:rsidP="00FD53AD">
      <w:pPr>
        <w:widowControl w:val="0"/>
        <w:spacing w:line="240" w:lineRule="exact"/>
        <w:ind w:left="1620"/>
        <w:rPr>
          <w:rFonts w:ascii="Times New Roman" w:hAnsi="Times New Roman" w:cs="Times New Roman"/>
          <w:color w:val="375F91"/>
          <w:sz w:val="24"/>
          <w:szCs w:val="24"/>
        </w:rPr>
      </w:pPr>
    </w:p>
    <w:p w:rsidR="00FD53AD" w:rsidRPr="00BB4F09" w:rsidRDefault="00FD53AD" w:rsidP="00FD53AD">
      <w:pPr>
        <w:widowControl w:val="0"/>
        <w:spacing w:line="240" w:lineRule="exact"/>
        <w:ind w:left="1620"/>
        <w:rPr>
          <w:rFonts w:ascii="Times New Roman" w:hAnsi="Times New Roman" w:cs="Times New Roman"/>
          <w:color w:val="375F91"/>
          <w:sz w:val="24"/>
          <w:szCs w:val="24"/>
        </w:rPr>
      </w:pPr>
      <w:r w:rsidRPr="00BB4F09">
        <w:rPr>
          <w:color w:val="375F91"/>
        </w:rPr>
        <w:tab/>
      </w:r>
      <w:r w:rsidRPr="00BB4F09">
        <w:rPr>
          <w:rFonts w:ascii="Verdana" w:hAnsi="Verdana" w:cs="Verdana"/>
          <w:b/>
          <w:bCs/>
          <w:color w:val="375F91"/>
          <w:u w:val="single"/>
        </w:rPr>
        <w:t>___</w:t>
      </w:r>
      <w:r w:rsidRPr="00BB4F09">
        <w:rPr>
          <w:rFonts w:ascii="Verdana" w:hAnsi="Verdana" w:cs="Verdana"/>
          <w:b/>
          <w:bCs/>
          <w:color w:val="375F91"/>
        </w:rPr>
        <w:tab/>
      </w:r>
      <w:r w:rsidRPr="00BB4F09">
        <w:rPr>
          <w:rFonts w:ascii="Times New Roman" w:hAnsi="Times New Roman" w:cs="Times New Roman"/>
          <w:color w:val="375F91"/>
          <w:sz w:val="24"/>
          <w:szCs w:val="24"/>
        </w:rPr>
        <w:t>A simulation of the event</w:t>
      </w:r>
    </w:p>
    <w:p w:rsidR="00FD53AD" w:rsidRPr="00BB4F09" w:rsidRDefault="00FD53AD" w:rsidP="00FD53AD">
      <w:pPr>
        <w:widowControl w:val="0"/>
        <w:spacing w:line="240" w:lineRule="exact"/>
        <w:ind w:left="1620"/>
        <w:rPr>
          <w:rFonts w:ascii="Times New Roman" w:hAnsi="Times New Roman" w:cs="Times New Roman"/>
          <w:color w:val="375F91"/>
          <w:sz w:val="24"/>
          <w:szCs w:val="24"/>
        </w:rPr>
      </w:pPr>
    </w:p>
    <w:p w:rsidR="00FD53AD" w:rsidRPr="00BB4F09" w:rsidRDefault="00FD53AD" w:rsidP="00FD53AD">
      <w:pPr>
        <w:widowControl w:val="0"/>
        <w:spacing w:line="240" w:lineRule="exact"/>
        <w:ind w:left="1620"/>
        <w:rPr>
          <w:rFonts w:ascii="Times New Roman" w:hAnsi="Times New Roman" w:cs="Times New Roman"/>
          <w:color w:val="375F91"/>
          <w:sz w:val="24"/>
          <w:szCs w:val="24"/>
        </w:rPr>
      </w:pPr>
      <w:r w:rsidRPr="00BB4F09">
        <w:rPr>
          <w:color w:val="375F91"/>
        </w:rPr>
        <w:tab/>
      </w:r>
      <w:r w:rsidRPr="00BB4F09">
        <w:rPr>
          <w:rFonts w:ascii="Verdana" w:hAnsi="Verdana" w:cs="Verdana"/>
          <w:b/>
          <w:bCs/>
          <w:color w:val="375F91"/>
          <w:u w:val="single"/>
        </w:rPr>
        <w:t>___</w:t>
      </w:r>
      <w:r w:rsidRPr="00BB4F09">
        <w:rPr>
          <w:rFonts w:ascii="Verdana" w:hAnsi="Verdana" w:cs="Verdana"/>
          <w:b/>
          <w:bCs/>
          <w:color w:val="375F91"/>
        </w:rPr>
        <w:tab/>
      </w:r>
      <w:r w:rsidRPr="00BB4F09">
        <w:rPr>
          <w:rFonts w:ascii="Times New Roman" w:hAnsi="Times New Roman" w:cs="Times New Roman"/>
          <w:color w:val="375F91"/>
          <w:sz w:val="24"/>
          <w:szCs w:val="24"/>
        </w:rPr>
        <w:t>A summary of the findings</w:t>
      </w:r>
    </w:p>
    <w:p w:rsidR="00FD53AD" w:rsidRPr="00BB4F09" w:rsidRDefault="00FD53AD" w:rsidP="00FD53AD">
      <w:pPr>
        <w:widowControl w:val="0"/>
        <w:spacing w:line="240" w:lineRule="exact"/>
        <w:ind w:left="1620"/>
        <w:rPr>
          <w:rFonts w:ascii="Times New Roman" w:hAnsi="Times New Roman" w:cs="Times New Roman"/>
          <w:color w:val="375F91"/>
          <w:sz w:val="24"/>
          <w:szCs w:val="24"/>
        </w:rPr>
      </w:pPr>
    </w:p>
    <w:p w:rsidR="00F47EAC" w:rsidRPr="00BB4F09" w:rsidRDefault="00F47EAC">
      <w:pPr>
        <w:widowControl w:val="0"/>
        <w:spacing w:line="40" w:lineRule="exact"/>
        <w:rPr>
          <w:rFonts w:cs="Times New Roman"/>
          <w:color w:val="375F91"/>
          <w:sz w:val="24"/>
          <w:szCs w:val="24"/>
        </w:rPr>
      </w:pPr>
    </w:p>
    <w:p w:rsidR="00F47EAC" w:rsidRPr="00BB4F09" w:rsidRDefault="00F47EAC">
      <w:pPr>
        <w:widowControl w:val="0"/>
        <w:spacing w:line="135" w:lineRule="exact"/>
        <w:rPr>
          <w:rFonts w:cs="Times New Roman"/>
          <w:color w:val="375F91"/>
        </w:rPr>
      </w:pPr>
    </w:p>
    <w:p w:rsidR="00754C54" w:rsidRPr="000A6500" w:rsidRDefault="00754C54" w:rsidP="00754C5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754C54" w:rsidRPr="000A6500" w:rsidRDefault="00754C54" w:rsidP="00754C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54C54" w:rsidRPr="000A6500" w:rsidRDefault="00754C54" w:rsidP="00754C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54C54" w:rsidRPr="000A6500" w:rsidRDefault="00754C54" w:rsidP="00754C54">
      <w:pPr>
        <w:widowControl w:val="0"/>
        <w:tabs>
          <w:tab w:val="left" w:pos="900"/>
          <w:tab w:val="left" w:pos="6360"/>
        </w:tabs>
        <w:spacing w:line="294" w:lineRule="exact"/>
        <w:rPr>
          <w:rFonts w:ascii="Times New Roman" w:hAnsi="Times New Roman" w:cs="Times New Roman"/>
          <w:b/>
          <w:bCs/>
          <w:color w:val="264D74"/>
          <w:sz w:val="24"/>
          <w:szCs w:val="24"/>
        </w:rPr>
      </w:pPr>
    </w:p>
    <w:p w:rsidR="00F47EAC" w:rsidRDefault="00F47EAC">
      <w:pPr>
        <w:widowControl w:val="0"/>
        <w:spacing w:line="191" w:lineRule="exact"/>
      </w:pPr>
    </w:p>
    <w:p w:rsidR="00F47EAC" w:rsidRDefault="00F47EAC">
      <w:pPr>
        <w:widowControl w:val="0"/>
        <w:tabs>
          <w:tab w:val="left" w:pos="1080"/>
          <w:tab w:val="left" w:pos="1560"/>
        </w:tabs>
        <w:spacing w:line="240" w:lineRule="exact"/>
        <w:rPr>
          <w:rFonts w:ascii="Times New Roman" w:hAnsi="Times New Roman" w:cs="Times New Roman"/>
          <w:color w:val="264D74"/>
          <w:sz w:val="24"/>
          <w:szCs w:val="24"/>
        </w:rPr>
      </w:pPr>
    </w:p>
    <w:p w:rsidR="00F47EAC" w:rsidRDefault="00754C54" w:rsidP="00754C54">
      <w:pPr>
        <w:widowControl w:val="0"/>
        <w:spacing w:line="284" w:lineRule="exact"/>
        <w:ind w:left="720" w:hanging="720"/>
        <w:rPr>
          <w:rFonts w:ascii="Times New Roman" w:hAnsi="Times New Roman" w:cs="Times New Roman"/>
          <w:color w:val="000000"/>
          <w:sz w:val="24"/>
          <w:szCs w:val="24"/>
        </w:rPr>
      </w:pPr>
      <w:r w:rsidRPr="003372D8">
        <w:rPr>
          <w:rFonts w:ascii="Times New Roman" w:hAnsi="Times New Roman" w:cs="Times New Roman"/>
          <w:b/>
          <w:sz w:val="24"/>
          <w:szCs w:val="24"/>
        </w:rPr>
        <w:t>R2.</w:t>
      </w:r>
      <w:r w:rsidRPr="00754C54">
        <w:rPr>
          <w:rFonts w:ascii="Times New Roman" w:hAnsi="Times New Roman" w:cs="Times New Roman"/>
          <w:sz w:val="24"/>
          <w:szCs w:val="24"/>
        </w:rPr>
        <w:t xml:space="preserve"> </w:t>
      </w:r>
      <w:r>
        <w:rPr>
          <w:rFonts w:ascii="Times New Roman" w:hAnsi="Times New Roman" w:cs="Times New Roman"/>
          <w:sz w:val="24"/>
          <w:szCs w:val="24"/>
        </w:rPr>
        <w:t xml:space="preserve">     </w:t>
      </w:r>
      <w:r w:rsidR="00F47EAC" w:rsidRPr="00754C54">
        <w:rPr>
          <w:rFonts w:ascii="Times New Roman" w:hAnsi="Times New Roman" w:cs="Times New Roman"/>
          <w:color w:val="000000"/>
          <w:sz w:val="24"/>
          <w:szCs w:val="24"/>
        </w:rPr>
        <w:t>The Transmission Owner, Transmission Operator, Load</w:t>
      </w:r>
      <w:r w:rsidR="00F47EAC" w:rsidRPr="00754C54">
        <w:rPr>
          <w:rFonts w:ascii="Times New Roman" w:hAnsi="Times New Roman" w:cs="Times New Roman"/>
          <w:color w:val="000000"/>
          <w:sz w:val="24"/>
          <w:szCs w:val="24"/>
        </w:rPr>
        <w:noBreakHyphen/>
        <w:t xml:space="preserve">Serving Entity, and Distribution </w:t>
      </w:r>
      <w:r>
        <w:rPr>
          <w:rFonts w:ascii="Times New Roman" w:hAnsi="Times New Roman" w:cs="Times New Roman"/>
          <w:color w:val="000000"/>
          <w:sz w:val="24"/>
          <w:szCs w:val="24"/>
        </w:rPr>
        <w:t xml:space="preserve">Provider that </w:t>
      </w:r>
      <w:r w:rsidR="00F47EAC" w:rsidRPr="00754C54">
        <w:rPr>
          <w:rFonts w:ascii="Times New Roman" w:hAnsi="Times New Roman" w:cs="Times New Roman"/>
          <w:color w:val="000000"/>
          <w:sz w:val="24"/>
          <w:szCs w:val="24"/>
        </w:rPr>
        <w:t xml:space="preserve">owns or operates a UFLS program (as required by its Regional Reliability </w:t>
      </w:r>
      <w:r>
        <w:rPr>
          <w:rFonts w:ascii="Times New Roman" w:hAnsi="Times New Roman" w:cs="Times New Roman"/>
          <w:color w:val="000000"/>
          <w:sz w:val="24"/>
          <w:szCs w:val="24"/>
        </w:rPr>
        <w:t xml:space="preserve">Organization) shall provide </w:t>
      </w:r>
      <w:r w:rsidR="00F47EAC" w:rsidRPr="00754C54">
        <w:rPr>
          <w:rFonts w:ascii="Times New Roman" w:hAnsi="Times New Roman" w:cs="Times New Roman"/>
          <w:color w:val="000000"/>
          <w:sz w:val="24"/>
          <w:szCs w:val="24"/>
        </w:rPr>
        <w:t>documentation of the analysis of the UFLS program to its Regional</w:t>
      </w:r>
      <w:r w:rsidR="00F47EAC">
        <w:rPr>
          <w:rFonts w:ascii="Times New Roman" w:hAnsi="Times New Roman" w:cs="Times New Roman"/>
          <w:color w:val="000000"/>
          <w:sz w:val="24"/>
          <w:szCs w:val="24"/>
        </w:rPr>
        <w:t xml:space="preserve"> Reliability Organiza</w:t>
      </w:r>
      <w:r>
        <w:rPr>
          <w:rFonts w:ascii="Times New Roman" w:hAnsi="Times New Roman" w:cs="Times New Roman"/>
          <w:color w:val="000000"/>
          <w:sz w:val="24"/>
          <w:szCs w:val="24"/>
        </w:rPr>
        <w:t xml:space="preserve">tion and NERC on </w:t>
      </w:r>
      <w:r w:rsidR="00F47EAC">
        <w:rPr>
          <w:rFonts w:ascii="Times New Roman" w:hAnsi="Times New Roman" w:cs="Times New Roman"/>
          <w:color w:val="000000"/>
          <w:sz w:val="24"/>
          <w:szCs w:val="24"/>
        </w:rPr>
        <w:t>request 90 calendar days after the system event.</w:t>
      </w:r>
    </w:p>
    <w:p w:rsidR="00F47EAC" w:rsidRDefault="00F47EAC">
      <w:pPr>
        <w:widowControl w:val="0"/>
        <w:spacing w:line="240" w:lineRule="exact"/>
      </w:pPr>
    </w:p>
    <w:p w:rsidR="00754C54" w:rsidRDefault="00F47EAC" w:rsidP="00754C54">
      <w:pPr>
        <w:widowControl w:val="0"/>
        <w:tabs>
          <w:tab w:val="left" w:pos="720"/>
        </w:tabs>
        <w:spacing w:line="294" w:lineRule="exact"/>
        <w:ind w:left="720"/>
        <w:rPr>
          <w:rFonts w:ascii="Times New Roman" w:hAnsi="Times New Roman" w:cs="Times New Roman"/>
          <w:b/>
          <w:bCs/>
          <w:sz w:val="24"/>
          <w:szCs w:val="24"/>
        </w:rPr>
      </w:pPr>
      <w:r>
        <w:tab/>
      </w:r>
      <w:r w:rsidR="00754C54" w:rsidRPr="002F36CC">
        <w:rPr>
          <w:rFonts w:ascii="Times New Roman" w:hAnsi="Times New Roman" w:cs="Times New Roman"/>
          <w:b/>
          <w:bCs/>
          <w:sz w:val="24"/>
          <w:szCs w:val="24"/>
        </w:rPr>
        <w:t xml:space="preserve">Describe, in narrative form, how you meet compliance with this requirement: </w:t>
      </w:r>
    </w:p>
    <w:p w:rsidR="00754C54" w:rsidRPr="002F36CC" w:rsidRDefault="00754C54" w:rsidP="00754C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54C54" w:rsidRPr="002F36CC" w:rsidRDefault="00754C54" w:rsidP="00754C54">
      <w:pPr>
        <w:widowControl w:val="0"/>
        <w:tabs>
          <w:tab w:val="left" w:pos="720"/>
        </w:tabs>
        <w:spacing w:line="186" w:lineRule="exact"/>
        <w:ind w:left="720"/>
        <w:rPr>
          <w:rFonts w:ascii="Times New Roman" w:hAnsi="Times New Roman" w:cs="Times New Roman"/>
          <w:sz w:val="24"/>
          <w:szCs w:val="24"/>
        </w:rPr>
      </w:pPr>
    </w:p>
    <w:p w:rsidR="00754C54" w:rsidRPr="000A6500" w:rsidRDefault="00754C54" w:rsidP="00754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754C54" w:rsidRPr="000A6500" w:rsidRDefault="00754C54" w:rsidP="00754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54C54" w:rsidRDefault="00754C54" w:rsidP="00754C54">
      <w:pPr>
        <w:widowControl w:val="0"/>
        <w:spacing w:line="220" w:lineRule="exact"/>
      </w:pPr>
    </w:p>
    <w:p w:rsidR="00F47EAC" w:rsidRDefault="00F47EAC" w:rsidP="00754C54">
      <w:pPr>
        <w:widowControl w:val="0"/>
        <w:tabs>
          <w:tab w:val="left" w:pos="840"/>
        </w:tabs>
        <w:spacing w:line="294" w:lineRule="exact"/>
        <w:rPr>
          <w:rFonts w:ascii="Times New Roman" w:hAnsi="Times New Roman" w:cs="Times New Roman"/>
          <w:color w:val="000000"/>
          <w:sz w:val="24"/>
          <w:szCs w:val="24"/>
        </w:rPr>
      </w:pPr>
    </w:p>
    <w:p w:rsidR="007B01B7" w:rsidRPr="003372D8" w:rsidRDefault="007B01B7" w:rsidP="003372D8">
      <w:pPr>
        <w:pStyle w:val="Heading1"/>
      </w:pPr>
      <w:r w:rsidRPr="003372D8">
        <w:t>R2 Supporting Evidence and Documentation</w:t>
      </w:r>
    </w:p>
    <w:p w:rsidR="007B01B7" w:rsidRDefault="007B01B7" w:rsidP="007B01B7">
      <w:pPr>
        <w:widowControl w:val="0"/>
        <w:spacing w:line="266" w:lineRule="exact"/>
        <w:rPr>
          <w:rFonts w:ascii="Times New Roman" w:hAnsi="Times New Roman" w:cs="Times New Roman"/>
          <w:b/>
          <w:bCs/>
          <w:color w:val="FF0000"/>
          <w:sz w:val="24"/>
          <w:szCs w:val="24"/>
        </w:rPr>
      </w:pPr>
    </w:p>
    <w:p w:rsidR="007B01B7" w:rsidRDefault="007B01B7" w:rsidP="007B01B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B01B7" w:rsidRDefault="007B01B7" w:rsidP="007B01B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B01B7" w:rsidTr="007B01B7">
        <w:trPr>
          <w:gridAfter w:val="1"/>
          <w:wAfter w:w="1224" w:type="dxa"/>
          <w:trHeight w:val="945"/>
        </w:trPr>
        <w:tc>
          <w:tcPr>
            <w:tcW w:w="1098" w:type="dxa"/>
            <w:tcBorders>
              <w:top w:val="nil"/>
              <w:left w:val="nil"/>
              <w:bottom w:val="nil"/>
              <w:right w:val="nil"/>
            </w:tcBorders>
          </w:tcPr>
          <w:p w:rsidR="007B01B7" w:rsidRDefault="007B01B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B01B7" w:rsidRDefault="007B01B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B01B7" w:rsidRDefault="007B01B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B01B7" w:rsidTr="007B01B7">
        <w:tc>
          <w:tcPr>
            <w:tcW w:w="7848" w:type="dxa"/>
            <w:gridSpan w:val="2"/>
            <w:tcBorders>
              <w:top w:val="single" w:sz="8" w:space="0" w:color="4F81BD"/>
              <w:left w:val="nil"/>
              <w:bottom w:val="single" w:sz="8" w:space="0" w:color="4F81BD"/>
              <w:right w:val="nil"/>
            </w:tcBorders>
            <w:hideMark/>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B01B7" w:rsidRDefault="007B01B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B01B7" w:rsidRDefault="007B01B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B01B7" w:rsidTr="007B01B7">
        <w:tc>
          <w:tcPr>
            <w:tcW w:w="78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nil"/>
              <w:right w:val="nil"/>
            </w:tcBorders>
            <w:hideMark/>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r w:rsidR="007B01B7" w:rsidTr="007B01B7">
        <w:tc>
          <w:tcPr>
            <w:tcW w:w="7848" w:type="dxa"/>
            <w:gridSpan w:val="2"/>
            <w:tcBorders>
              <w:top w:val="nil"/>
              <w:left w:val="nil"/>
              <w:bottom w:val="single" w:sz="8" w:space="0" w:color="4F81BD"/>
              <w:right w:val="nil"/>
            </w:tcBorders>
            <w:shd w:val="clear" w:color="auto" w:fill="DBE5F1"/>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B01B7" w:rsidRDefault="007B01B7">
            <w:pPr>
              <w:widowControl w:val="0"/>
              <w:tabs>
                <w:tab w:val="left" w:pos="900"/>
                <w:tab w:val="left" w:pos="6360"/>
              </w:tabs>
              <w:spacing w:line="294" w:lineRule="exact"/>
              <w:rPr>
                <w:rFonts w:ascii="Times New Roman" w:hAnsi="Times New Roman" w:cs="Times New Roman"/>
                <w:b/>
                <w:bCs/>
                <w:sz w:val="24"/>
                <w:szCs w:val="24"/>
              </w:rPr>
            </w:pPr>
          </w:p>
        </w:tc>
      </w:tr>
    </w:tbl>
    <w:p w:rsidR="007B01B7" w:rsidRDefault="007B01B7" w:rsidP="007B01B7">
      <w:pPr>
        <w:widowControl w:val="0"/>
        <w:tabs>
          <w:tab w:val="left" w:pos="900"/>
          <w:tab w:val="left" w:pos="6360"/>
        </w:tabs>
        <w:spacing w:line="294" w:lineRule="exact"/>
        <w:rPr>
          <w:rFonts w:ascii="Times New Roman" w:hAnsi="Times New Roman" w:cs="Times New Roman"/>
          <w:b/>
          <w:i/>
          <w:iCs/>
          <w:color w:val="C00000"/>
          <w:sz w:val="24"/>
          <w:szCs w:val="24"/>
        </w:rPr>
      </w:pPr>
    </w:p>
    <w:p w:rsidR="00754C54" w:rsidRPr="003372D8" w:rsidRDefault="00754C54" w:rsidP="00754C54">
      <w:pPr>
        <w:widowControl w:val="0"/>
        <w:tabs>
          <w:tab w:val="left" w:pos="760"/>
          <w:tab w:val="left" w:pos="900"/>
        </w:tabs>
        <w:spacing w:line="284" w:lineRule="exact"/>
        <w:rPr>
          <w:rFonts w:ascii="Times New Roman" w:hAnsi="Times New Roman" w:cs="Times New Roman"/>
          <w:b/>
          <w:i/>
          <w:iCs/>
          <w:color w:val="FF0000"/>
          <w:sz w:val="24"/>
          <w:szCs w:val="24"/>
        </w:rPr>
      </w:pPr>
      <w:r w:rsidRPr="003372D8">
        <w:rPr>
          <w:rFonts w:ascii="Times New Roman" w:hAnsi="Times New Roman" w:cs="Times New Roman"/>
          <w:b/>
          <w:i/>
          <w:iCs/>
          <w:color w:val="FF0000"/>
          <w:sz w:val="24"/>
          <w:szCs w:val="24"/>
        </w:rPr>
        <w:t>This section must be completed by the Compliance Enforcement Authority</w:t>
      </w:r>
    </w:p>
    <w:p w:rsidR="00F47EAC" w:rsidRDefault="00F47EAC">
      <w:pPr>
        <w:widowControl w:val="0"/>
        <w:spacing w:line="240" w:lineRule="exact"/>
      </w:pPr>
    </w:p>
    <w:p w:rsidR="00F47EAC" w:rsidRDefault="00F47EAC">
      <w:pPr>
        <w:widowControl w:val="0"/>
        <w:tabs>
          <w:tab w:val="left" w:pos="900"/>
          <w:tab w:val="left" w:pos="6360"/>
        </w:tabs>
        <w:spacing w:line="294" w:lineRule="exact"/>
        <w:rPr>
          <w:b/>
          <w:bCs/>
          <w:color w:val="264D74"/>
          <w:sz w:val="24"/>
          <w:szCs w:val="24"/>
        </w:rPr>
      </w:pPr>
      <w:r>
        <w:rPr>
          <w:b/>
          <w:bCs/>
          <w:color w:val="264D74"/>
          <w:sz w:val="24"/>
          <w:szCs w:val="24"/>
        </w:rPr>
        <w:t>Compliance Assessment App</w:t>
      </w:r>
      <w:r w:rsidR="00754C54">
        <w:rPr>
          <w:b/>
          <w:bCs/>
          <w:color w:val="264D74"/>
          <w:sz w:val="24"/>
          <w:szCs w:val="24"/>
        </w:rPr>
        <w:t>roach Specific to PRC</w:t>
      </w:r>
      <w:r w:rsidR="00754C54">
        <w:rPr>
          <w:b/>
          <w:bCs/>
          <w:color w:val="264D74"/>
          <w:sz w:val="24"/>
          <w:szCs w:val="24"/>
        </w:rPr>
        <w:noBreakHyphen/>
        <w:t>009</w:t>
      </w:r>
      <w:r w:rsidR="00754C54">
        <w:rPr>
          <w:b/>
          <w:bCs/>
          <w:color w:val="264D74"/>
          <w:sz w:val="24"/>
          <w:szCs w:val="24"/>
        </w:rPr>
        <w:noBreakHyphen/>
        <w:t>0 R2</w:t>
      </w:r>
    </w:p>
    <w:p w:rsidR="00F47EAC" w:rsidRPr="00754C54" w:rsidRDefault="00F47EAC">
      <w:pPr>
        <w:widowControl w:val="0"/>
        <w:spacing w:line="106" w:lineRule="exact"/>
        <w:rPr>
          <w:color w:val="1F497D"/>
        </w:rPr>
      </w:pPr>
    </w:p>
    <w:p w:rsidR="00F47EAC" w:rsidRPr="00BB4F09" w:rsidRDefault="00F47EAC">
      <w:pPr>
        <w:widowControl w:val="0"/>
        <w:spacing w:line="191" w:lineRule="exact"/>
        <w:rPr>
          <w:color w:val="375F91"/>
        </w:rPr>
      </w:pPr>
    </w:p>
    <w:p w:rsidR="00F47EAC" w:rsidRPr="00BB4F09" w:rsidRDefault="00F47EAC" w:rsidP="00C5216D">
      <w:pPr>
        <w:widowControl w:val="0"/>
        <w:tabs>
          <w:tab w:val="left" w:pos="1080"/>
          <w:tab w:val="left" w:pos="1560"/>
        </w:tabs>
        <w:spacing w:line="240" w:lineRule="exact"/>
        <w:rPr>
          <w:color w:val="375F91"/>
        </w:rPr>
      </w:pPr>
      <w:r w:rsidRPr="00BB4F09">
        <w:rPr>
          <w:color w:val="375F91"/>
        </w:rPr>
        <w:tab/>
      </w:r>
    </w:p>
    <w:p w:rsidR="00F47EAC" w:rsidRPr="00BB4F09" w:rsidRDefault="00F47EAC" w:rsidP="00FD53AD">
      <w:pPr>
        <w:widowControl w:val="0"/>
        <w:spacing w:line="284" w:lineRule="exact"/>
        <w:ind w:left="1530" w:hanging="450"/>
        <w:rPr>
          <w:rFonts w:ascii="Times New Roman" w:hAnsi="Times New Roman" w:cs="Times New Roman"/>
          <w:color w:val="375F91"/>
          <w:sz w:val="24"/>
          <w:szCs w:val="24"/>
        </w:rPr>
      </w:pPr>
      <w:r w:rsidRPr="00BB4F09">
        <w:rPr>
          <w:rFonts w:ascii="Verdana" w:hAnsi="Verdana" w:cs="Verdana"/>
          <w:b/>
          <w:bCs/>
          <w:color w:val="375F91"/>
          <w:u w:val="single"/>
        </w:rPr>
        <w:t>___</w:t>
      </w:r>
      <w:r w:rsidRPr="00BB4F09">
        <w:rPr>
          <w:rFonts w:ascii="Times New Roman" w:hAnsi="Times New Roman" w:cs="Times New Roman"/>
          <w:color w:val="375F91"/>
          <w:sz w:val="24"/>
          <w:szCs w:val="24"/>
        </w:rPr>
        <w:t>Verify</w:t>
      </w:r>
      <w:r w:rsidR="00C5216D" w:rsidRPr="00BB4F09">
        <w:rPr>
          <w:rFonts w:ascii="Times New Roman" w:hAnsi="Times New Roman" w:cs="Times New Roman"/>
          <w:color w:val="375F91"/>
          <w:sz w:val="24"/>
          <w:szCs w:val="24"/>
        </w:rPr>
        <w:t>, if requested,</w:t>
      </w:r>
      <w:r w:rsidRPr="00BB4F09">
        <w:rPr>
          <w:rFonts w:ascii="Times New Roman" w:hAnsi="Times New Roman" w:cs="Times New Roman"/>
          <w:color w:val="375F91"/>
          <w:sz w:val="24"/>
          <w:szCs w:val="24"/>
        </w:rPr>
        <w:t xml:space="preserve"> the entity provided documentation of the UFLS analysis to the RRO and to NERC 90 days after the system event</w:t>
      </w:r>
      <w:r w:rsidR="00FD53AD" w:rsidRPr="00BB4F09">
        <w:rPr>
          <w:rFonts w:ascii="Times New Roman" w:hAnsi="Times New Roman" w:cs="Times New Roman"/>
          <w:color w:val="375F91"/>
          <w:sz w:val="24"/>
          <w:szCs w:val="24"/>
        </w:rPr>
        <w:t>.</w:t>
      </w:r>
    </w:p>
    <w:p w:rsidR="00F47EAC" w:rsidRPr="00BB4F09" w:rsidRDefault="00F47EAC">
      <w:pPr>
        <w:widowControl w:val="0"/>
        <w:spacing w:line="281" w:lineRule="exact"/>
        <w:rPr>
          <w:color w:val="375F91"/>
        </w:rPr>
      </w:pPr>
    </w:p>
    <w:p w:rsidR="00F47EAC" w:rsidRPr="00754C54" w:rsidRDefault="00F47EAC">
      <w:pPr>
        <w:widowControl w:val="0"/>
        <w:spacing w:line="215" w:lineRule="exact"/>
        <w:rPr>
          <w:color w:val="1F497D"/>
        </w:rPr>
      </w:pPr>
    </w:p>
    <w:p w:rsidR="00FD53AD" w:rsidRPr="000A6500" w:rsidRDefault="00FD53AD" w:rsidP="00FD53A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FD53AD" w:rsidRPr="000A6500" w:rsidRDefault="00FD53AD" w:rsidP="00FD53AD">
      <w:pPr>
        <w:widowControl w:val="0"/>
        <w:shd w:val="clear" w:color="auto" w:fill="D3DCE9"/>
        <w:tabs>
          <w:tab w:val="left" w:pos="720"/>
        </w:tabs>
        <w:spacing w:line="294" w:lineRule="exact"/>
        <w:rPr>
          <w:rFonts w:ascii="Times New Roman" w:hAnsi="Times New Roman" w:cs="Times New Roman"/>
          <w:bCs/>
          <w:color w:val="264D74"/>
          <w:sz w:val="24"/>
          <w:szCs w:val="24"/>
        </w:rPr>
      </w:pPr>
    </w:p>
    <w:p w:rsidR="00FD53AD" w:rsidRPr="000A6500" w:rsidRDefault="00FD53AD" w:rsidP="00FD53AD">
      <w:pPr>
        <w:widowControl w:val="0"/>
        <w:shd w:val="clear" w:color="auto" w:fill="D3DCE9"/>
        <w:tabs>
          <w:tab w:val="left" w:pos="720"/>
        </w:tabs>
        <w:spacing w:line="294" w:lineRule="exact"/>
        <w:rPr>
          <w:rFonts w:ascii="Times New Roman" w:hAnsi="Times New Roman" w:cs="Times New Roman"/>
          <w:bCs/>
          <w:color w:val="264D74"/>
          <w:sz w:val="24"/>
          <w:szCs w:val="24"/>
        </w:rPr>
      </w:pPr>
    </w:p>
    <w:p w:rsidR="00FD53AD" w:rsidRPr="000A6500" w:rsidRDefault="00FD53AD" w:rsidP="00FD53AD">
      <w:pPr>
        <w:widowControl w:val="0"/>
        <w:tabs>
          <w:tab w:val="left" w:pos="900"/>
          <w:tab w:val="left" w:pos="6360"/>
        </w:tabs>
        <w:spacing w:line="294" w:lineRule="exact"/>
        <w:rPr>
          <w:rFonts w:ascii="Times New Roman" w:hAnsi="Times New Roman" w:cs="Times New Roman"/>
          <w:b/>
          <w:bCs/>
          <w:color w:val="264D74"/>
          <w:sz w:val="24"/>
          <w:szCs w:val="24"/>
        </w:rPr>
      </w:pPr>
    </w:p>
    <w:p w:rsidR="00F47EAC" w:rsidRDefault="00F47EAC">
      <w:pPr>
        <w:widowControl w:val="0"/>
        <w:spacing w:line="220" w:lineRule="exact"/>
      </w:pPr>
    </w:p>
    <w:p w:rsidR="003372D8" w:rsidRDefault="003372D8" w:rsidP="00867234">
      <w:pPr>
        <w:pStyle w:val="Heading1"/>
      </w:pPr>
    </w:p>
    <w:p w:rsidR="003372D8" w:rsidRDefault="003372D8" w:rsidP="00867234">
      <w:pPr>
        <w:pStyle w:val="Heading1"/>
      </w:pPr>
    </w:p>
    <w:p w:rsidR="003372D8" w:rsidRDefault="003372D8" w:rsidP="00867234">
      <w:pPr>
        <w:pStyle w:val="Heading1"/>
      </w:pPr>
    </w:p>
    <w:p w:rsidR="003372D8" w:rsidRDefault="003372D8" w:rsidP="00867234">
      <w:pPr>
        <w:pStyle w:val="Heading1"/>
      </w:pPr>
    </w:p>
    <w:p w:rsidR="003372D8" w:rsidRDefault="003372D8" w:rsidP="00867234">
      <w:pPr>
        <w:pStyle w:val="Heading1"/>
      </w:pPr>
    </w:p>
    <w:p w:rsidR="003372D8" w:rsidRDefault="003372D8" w:rsidP="00867234">
      <w:pPr>
        <w:pStyle w:val="Heading1"/>
      </w:pPr>
    </w:p>
    <w:p w:rsidR="003372D8" w:rsidRDefault="003372D8" w:rsidP="00867234">
      <w:pPr>
        <w:pStyle w:val="Heading1"/>
      </w:pPr>
    </w:p>
    <w:p w:rsidR="003372D8" w:rsidRDefault="003372D8" w:rsidP="00867234">
      <w:pPr>
        <w:pStyle w:val="Heading1"/>
      </w:pPr>
    </w:p>
    <w:p w:rsidR="003372D8" w:rsidRDefault="003372D8" w:rsidP="00867234">
      <w:pPr>
        <w:pStyle w:val="Heading1"/>
      </w:pPr>
    </w:p>
    <w:p w:rsidR="003372D8" w:rsidRDefault="003372D8" w:rsidP="00867234">
      <w:pPr>
        <w:pStyle w:val="Heading1"/>
      </w:pPr>
    </w:p>
    <w:p w:rsidR="003372D8" w:rsidRDefault="003372D8" w:rsidP="00867234">
      <w:pPr>
        <w:pStyle w:val="Heading1"/>
      </w:pPr>
    </w:p>
    <w:p w:rsidR="00867234" w:rsidRPr="003372D8" w:rsidRDefault="00867234" w:rsidP="003372D8">
      <w:pPr>
        <w:pStyle w:val="Heading1"/>
      </w:pPr>
      <w:r w:rsidRPr="003372D8">
        <w:t>Supplemental Information</w:t>
      </w:r>
    </w:p>
    <w:p w:rsidR="00867234" w:rsidRDefault="00867234" w:rsidP="00867234">
      <w:pPr>
        <w:widowControl w:val="0"/>
        <w:tabs>
          <w:tab w:val="left" w:pos="60"/>
        </w:tabs>
        <w:spacing w:line="320" w:lineRule="exact"/>
        <w:rPr>
          <w:rFonts w:ascii="Times New Roman" w:hAnsi="Times New Roman" w:cs="Times New Roman"/>
          <w:sz w:val="24"/>
          <w:szCs w:val="24"/>
        </w:rPr>
      </w:pPr>
    </w:p>
    <w:p w:rsidR="00C0370C" w:rsidRPr="00012CBD" w:rsidRDefault="00C0370C" w:rsidP="00C0370C">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867234" w:rsidRPr="008374A0" w:rsidRDefault="00867234" w:rsidP="00867234">
      <w:pPr>
        <w:widowControl w:val="0"/>
        <w:spacing w:line="294" w:lineRule="exact"/>
        <w:rPr>
          <w:rFonts w:ascii="Times New Roman" w:hAnsi="Times New Roman" w:cs="Times New Roman"/>
          <w:sz w:val="24"/>
          <w:szCs w:val="24"/>
        </w:rPr>
      </w:pPr>
    </w:p>
    <w:p w:rsidR="00867234" w:rsidRPr="002F36CC" w:rsidRDefault="00867234" w:rsidP="00867234">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867234" w:rsidRPr="008374A0" w:rsidRDefault="00867234" w:rsidP="00867234">
      <w:pPr>
        <w:widowControl w:val="0"/>
        <w:spacing w:line="186" w:lineRule="exact"/>
        <w:rPr>
          <w:rFonts w:ascii="Times New Roman" w:hAnsi="Times New Roman" w:cs="Times New Roman"/>
          <w:sz w:val="24"/>
          <w:szCs w:val="24"/>
        </w:rPr>
      </w:pPr>
    </w:p>
    <w:p w:rsidR="00867234" w:rsidRPr="008374A0" w:rsidRDefault="00867234" w:rsidP="00867234">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67234" w:rsidRDefault="00867234" w:rsidP="00867234">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7234" w:rsidRPr="008374A0" w:rsidRDefault="00867234" w:rsidP="00867234">
      <w:pPr>
        <w:widowControl w:val="0"/>
        <w:spacing w:line="40" w:lineRule="exact"/>
        <w:rPr>
          <w:rFonts w:ascii="Times New Roman" w:hAnsi="Times New Roman" w:cs="Times New Roman"/>
          <w:sz w:val="24"/>
          <w:szCs w:val="24"/>
        </w:rPr>
      </w:pPr>
    </w:p>
    <w:p w:rsidR="00867234" w:rsidRPr="008374A0" w:rsidRDefault="00867234" w:rsidP="00867234">
      <w:pPr>
        <w:widowControl w:val="0"/>
        <w:spacing w:line="40" w:lineRule="exact"/>
        <w:rPr>
          <w:rFonts w:ascii="Times New Roman" w:hAnsi="Times New Roman" w:cs="Times New Roman"/>
          <w:sz w:val="24"/>
          <w:szCs w:val="24"/>
        </w:rPr>
      </w:pPr>
    </w:p>
    <w:p w:rsidR="00867234" w:rsidRDefault="00867234" w:rsidP="00867234">
      <w:pPr>
        <w:widowControl w:val="0"/>
        <w:tabs>
          <w:tab w:val="left" w:pos="900"/>
          <w:tab w:val="left" w:pos="6360"/>
        </w:tabs>
        <w:spacing w:line="294" w:lineRule="exact"/>
        <w:rPr>
          <w:rFonts w:ascii="Times New Roman" w:hAnsi="Times New Roman" w:cs="Times New Roman"/>
          <w:b/>
          <w:bCs/>
          <w:color w:val="264D74"/>
          <w:sz w:val="24"/>
          <w:szCs w:val="24"/>
        </w:rPr>
      </w:pPr>
    </w:p>
    <w:p w:rsidR="00867234" w:rsidRDefault="00867234" w:rsidP="00867234">
      <w:pPr>
        <w:widowControl w:val="0"/>
        <w:tabs>
          <w:tab w:val="left" w:pos="900"/>
          <w:tab w:val="left" w:pos="6360"/>
        </w:tabs>
        <w:spacing w:line="294" w:lineRule="exact"/>
        <w:rPr>
          <w:rFonts w:ascii="Tahoma" w:hAnsi="Tahoma" w:cs="Tahoma"/>
          <w:bCs/>
          <w:color w:val="264D74"/>
          <w:sz w:val="40"/>
          <w:szCs w:val="40"/>
        </w:rPr>
      </w:pPr>
    </w:p>
    <w:p w:rsidR="00867234" w:rsidRPr="007366E1" w:rsidRDefault="00867234" w:rsidP="00867234">
      <w:pPr>
        <w:widowControl w:val="0"/>
        <w:tabs>
          <w:tab w:val="left" w:pos="900"/>
          <w:tab w:val="left" w:pos="6360"/>
        </w:tabs>
        <w:spacing w:line="294" w:lineRule="exact"/>
        <w:rPr>
          <w:rFonts w:ascii="Tahoma" w:hAnsi="Tahoma" w:cs="Tahoma"/>
          <w:bCs/>
          <w:color w:val="264D74"/>
          <w:sz w:val="40"/>
          <w:szCs w:val="40"/>
        </w:rPr>
      </w:pPr>
    </w:p>
    <w:p w:rsidR="00867234" w:rsidRPr="008374A0" w:rsidRDefault="00867234" w:rsidP="00867234">
      <w:pPr>
        <w:pStyle w:val="Header"/>
        <w:tabs>
          <w:tab w:val="clear" w:pos="4680"/>
          <w:tab w:val="clear" w:pos="9360"/>
        </w:tabs>
        <w:rPr>
          <w:rFonts w:ascii="Times New Roman" w:hAnsi="Times New Roman" w:cs="Times New Roman"/>
          <w:sz w:val="24"/>
          <w:szCs w:val="24"/>
        </w:rPr>
      </w:pPr>
    </w:p>
    <w:p w:rsidR="00867234" w:rsidRDefault="00867234" w:rsidP="00867234">
      <w:pPr>
        <w:pStyle w:val="Heading1"/>
        <w:rPr>
          <w:sz w:val="20"/>
          <w:szCs w:val="20"/>
        </w:rPr>
      </w:pPr>
      <w:r w:rsidRPr="003372D8">
        <w:t>Compliance Findings Summary</w:t>
      </w:r>
      <w:r>
        <w:t xml:space="preserve"> </w:t>
      </w:r>
      <w:r w:rsidRPr="001F77C7">
        <w:rPr>
          <w:sz w:val="20"/>
          <w:szCs w:val="20"/>
        </w:rPr>
        <w:t>(to be filled out by auditor)</w:t>
      </w:r>
    </w:p>
    <w:p w:rsidR="00BB4F09" w:rsidRPr="00BB4F09" w:rsidRDefault="00BB4F09" w:rsidP="00BB4F09"/>
    <w:tbl>
      <w:tblPr>
        <w:tblW w:w="0" w:type="auto"/>
        <w:tblLook w:val="00A0" w:firstRow="1" w:lastRow="0" w:firstColumn="1" w:lastColumn="0" w:noHBand="0" w:noVBand="0"/>
      </w:tblPr>
      <w:tblGrid>
        <w:gridCol w:w="693"/>
        <w:gridCol w:w="458"/>
        <w:gridCol w:w="572"/>
        <w:gridCol w:w="737"/>
        <w:gridCol w:w="593"/>
        <w:gridCol w:w="7963"/>
      </w:tblGrid>
      <w:tr w:rsidR="007B01B7" w:rsidRPr="008374A0" w:rsidTr="007B01B7">
        <w:tc>
          <w:tcPr>
            <w:tcW w:w="692" w:type="dxa"/>
            <w:tcBorders>
              <w:top w:val="single" w:sz="4" w:space="0" w:color="548DD4"/>
              <w:bottom w:val="single" w:sz="4" w:space="0" w:color="548DD4"/>
            </w:tcBorders>
          </w:tcPr>
          <w:p w:rsidR="007B01B7"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7B01B7" w:rsidRPr="008374A0"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7B01B7" w:rsidRPr="008374A0"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7B01B7"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7B01B7"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7B01B7" w:rsidRPr="008374A0"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7B01B7" w:rsidRPr="008374A0" w:rsidTr="007B01B7">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B01B7" w:rsidRPr="008374A0"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B01B7" w:rsidRPr="008374A0"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B01B7" w:rsidRPr="008374A0"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B01B7" w:rsidRPr="008374A0" w:rsidRDefault="007B01B7" w:rsidP="00EA37B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7B01B7" w:rsidRPr="008374A0" w:rsidRDefault="007B01B7" w:rsidP="00EA37BE">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7B01B7" w:rsidRPr="008374A0" w:rsidRDefault="007B01B7" w:rsidP="00EA37BE">
            <w:pPr>
              <w:widowControl w:val="0"/>
              <w:tabs>
                <w:tab w:val="left" w:pos="900"/>
                <w:tab w:val="left" w:pos="6360"/>
              </w:tabs>
              <w:spacing w:line="294" w:lineRule="exact"/>
              <w:rPr>
                <w:rFonts w:ascii="Times New Roman" w:hAnsi="Times New Roman" w:cs="Times New Roman"/>
                <w:b/>
                <w:bCs/>
                <w:color w:val="264D74"/>
                <w:sz w:val="24"/>
                <w:szCs w:val="24"/>
              </w:rPr>
            </w:pPr>
          </w:p>
        </w:tc>
      </w:tr>
      <w:tr w:rsidR="007B01B7" w:rsidRPr="008374A0" w:rsidTr="007B01B7">
        <w:tc>
          <w:tcPr>
            <w:tcW w:w="692" w:type="dxa"/>
            <w:tcBorders>
              <w:top w:val="single" w:sz="4" w:space="0" w:color="548DD4"/>
              <w:left w:val="single" w:sz="4" w:space="0" w:color="548DD4"/>
              <w:bottom w:val="single" w:sz="4" w:space="0" w:color="548DD4"/>
              <w:right w:val="single" w:sz="4" w:space="0" w:color="548DD4"/>
            </w:tcBorders>
          </w:tcPr>
          <w:p w:rsidR="007B01B7" w:rsidRPr="008374A0"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7B01B7" w:rsidRPr="008374A0"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7B01B7" w:rsidRPr="008374A0" w:rsidRDefault="007B01B7"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7B01B7" w:rsidRPr="008374A0" w:rsidRDefault="007B01B7" w:rsidP="00EA37B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7B01B7" w:rsidRPr="008374A0" w:rsidRDefault="007B01B7" w:rsidP="00EA37BE">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7B01B7" w:rsidRPr="008374A0" w:rsidRDefault="007B01B7" w:rsidP="00EA37B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7234" w:rsidRPr="00896CD2" w:rsidRDefault="00867234" w:rsidP="00867234">
      <w:pPr>
        <w:tabs>
          <w:tab w:val="left" w:pos="720"/>
          <w:tab w:val="left" w:pos="1440"/>
        </w:tabs>
        <w:ind w:left="2160" w:hanging="2160"/>
        <w:rPr>
          <w:rFonts w:ascii="Times New Roman" w:hAnsi="Times New Roman" w:cs="Times New Roman"/>
          <w:sz w:val="24"/>
          <w:szCs w:val="24"/>
        </w:rPr>
      </w:pPr>
    </w:p>
    <w:p w:rsidR="00867234" w:rsidRPr="00896CD2" w:rsidRDefault="00867234" w:rsidP="00867234">
      <w:pPr>
        <w:widowControl w:val="0"/>
        <w:tabs>
          <w:tab w:val="left" w:pos="60"/>
        </w:tabs>
        <w:spacing w:line="240" w:lineRule="exact"/>
        <w:rPr>
          <w:rFonts w:ascii="Times New Roman" w:hAnsi="Times New Roman" w:cs="Times New Roman"/>
          <w:sz w:val="24"/>
          <w:szCs w:val="24"/>
        </w:rPr>
      </w:pPr>
    </w:p>
    <w:p w:rsidR="00867234" w:rsidRDefault="00867234" w:rsidP="00867234">
      <w:pPr>
        <w:widowControl w:val="0"/>
        <w:tabs>
          <w:tab w:val="left" w:pos="30"/>
        </w:tabs>
        <w:spacing w:line="294" w:lineRule="exact"/>
      </w:pPr>
    </w:p>
    <w:p w:rsidR="00F47EAC" w:rsidRDefault="00F47EAC">
      <w:pPr>
        <w:widowControl w:val="0"/>
        <w:spacing w:line="40" w:lineRule="exact"/>
        <w:rPr>
          <w:rFonts w:cs="Times New Roman"/>
          <w:sz w:val="24"/>
          <w:szCs w:val="24"/>
        </w:rPr>
      </w:pPr>
      <w:r>
        <w:rPr>
          <w:rFonts w:cs="Times New Roman"/>
          <w:sz w:val="24"/>
          <w:szCs w:val="24"/>
        </w:rPr>
        <w:br w:type="page"/>
      </w:r>
    </w:p>
    <w:p w:rsidR="00BB4F09" w:rsidRDefault="00C53AE3" w:rsidP="00C53AE3">
      <w:pPr>
        <w:widowControl w:val="0"/>
        <w:tabs>
          <w:tab w:val="left" w:pos="60"/>
          <w:tab w:val="right" w:pos="10800"/>
        </w:tabs>
        <w:spacing w:line="200" w:lineRule="exact"/>
        <w:ind w:left="3"/>
        <w:rPr>
          <w:rFonts w:ascii="Times New Roman" w:hAnsi="Times New Roman" w:cs="Times New Roman"/>
          <w:b/>
          <w:sz w:val="24"/>
          <w:szCs w:val="24"/>
        </w:rPr>
      </w:pPr>
      <w:r>
        <w:rPr>
          <w:rFonts w:ascii="Times New Roman" w:hAnsi="Times New Roman" w:cs="Times New Roman"/>
          <w:b/>
          <w:sz w:val="24"/>
          <w:szCs w:val="24"/>
        </w:rPr>
        <w:t xml:space="preserve">                                                                </w:t>
      </w:r>
    </w:p>
    <w:p w:rsidR="00C53AE3" w:rsidRPr="00A75AF1" w:rsidRDefault="00C53AE3" w:rsidP="00BB4F09">
      <w:pPr>
        <w:widowControl w:val="0"/>
        <w:tabs>
          <w:tab w:val="left" w:pos="60"/>
          <w:tab w:val="right" w:pos="10800"/>
        </w:tabs>
        <w:spacing w:line="200" w:lineRule="exact"/>
        <w:ind w:left="3"/>
        <w:jc w:val="right"/>
        <w:rPr>
          <w:rFonts w:ascii="Times New Roman" w:hAnsi="Times New Roman" w:cs="Times New Roman"/>
          <w:b/>
          <w:sz w:val="24"/>
          <w:szCs w:val="24"/>
        </w:rPr>
      </w:pPr>
      <w:r>
        <w:rPr>
          <w:rFonts w:ascii="Times New Roman" w:hAnsi="Times New Roman" w:cs="Times New Roman"/>
          <w:b/>
          <w:sz w:val="24"/>
          <w:szCs w:val="24"/>
        </w:rPr>
        <w:t xml:space="preserve">          Excerpts f</w:t>
      </w:r>
      <w:r w:rsidRPr="00A75AF1">
        <w:rPr>
          <w:rFonts w:ascii="Times New Roman" w:hAnsi="Times New Roman" w:cs="Times New Roman"/>
          <w:b/>
          <w:sz w:val="24"/>
          <w:szCs w:val="24"/>
        </w:rPr>
        <w:t>rom FERC Orders -- For Reference Purposes Only</w:t>
      </w:r>
    </w:p>
    <w:p w:rsidR="00C53AE3" w:rsidRPr="00A75AF1" w:rsidRDefault="00C53AE3" w:rsidP="00BB4F09">
      <w:pPr>
        <w:pStyle w:val="Header"/>
        <w:tabs>
          <w:tab w:val="clear" w:pos="9360"/>
          <w:tab w:val="right" w:pos="10800"/>
        </w:tabs>
        <w:jc w:val="right"/>
        <w:rPr>
          <w:rFonts w:ascii="Times New Roman" w:hAnsi="Times New Roman" w:cs="Times New Roman"/>
          <w:b/>
          <w:sz w:val="24"/>
          <w:szCs w:val="24"/>
        </w:rPr>
      </w:pPr>
      <w:r w:rsidRPr="00A75AF1">
        <w:rPr>
          <w:rFonts w:ascii="Times New Roman" w:hAnsi="Times New Roman" w:cs="Times New Roman"/>
          <w:b/>
          <w:sz w:val="24"/>
          <w:szCs w:val="24"/>
        </w:rPr>
        <w:t>Updated Through March 31, 2009</w:t>
      </w:r>
    </w:p>
    <w:p w:rsidR="00C53AE3" w:rsidRPr="00A75AF1" w:rsidRDefault="00C53AE3" w:rsidP="00BB4F09">
      <w:pPr>
        <w:pStyle w:val="Header"/>
        <w:jc w:val="right"/>
        <w:rPr>
          <w:rFonts w:ascii="Times New Roman" w:hAnsi="Times New Roman" w:cs="Times New Roman"/>
          <w:b/>
          <w:sz w:val="24"/>
          <w:szCs w:val="24"/>
        </w:rPr>
      </w:pPr>
      <w:r>
        <w:rPr>
          <w:rFonts w:ascii="Times New Roman" w:hAnsi="Times New Roman" w:cs="Times New Roman"/>
          <w:b/>
          <w:sz w:val="24"/>
          <w:szCs w:val="24"/>
        </w:rPr>
        <w:t>PRC</w:t>
      </w:r>
      <w:r w:rsidRPr="00A75AF1">
        <w:rPr>
          <w:rFonts w:ascii="Times New Roman" w:hAnsi="Times New Roman" w:cs="Times New Roman"/>
          <w:b/>
          <w:sz w:val="24"/>
          <w:szCs w:val="24"/>
        </w:rPr>
        <w:t>-00</w:t>
      </w:r>
      <w:r>
        <w:rPr>
          <w:rFonts w:ascii="Times New Roman" w:hAnsi="Times New Roman" w:cs="Times New Roman"/>
          <w:b/>
          <w:sz w:val="24"/>
          <w:szCs w:val="24"/>
        </w:rPr>
        <w:t>9</w:t>
      </w:r>
      <w:r w:rsidRPr="00A75AF1">
        <w:rPr>
          <w:rFonts w:ascii="Times New Roman" w:hAnsi="Times New Roman" w:cs="Times New Roman"/>
          <w:b/>
          <w:sz w:val="24"/>
          <w:szCs w:val="24"/>
        </w:rPr>
        <w:t>-</w:t>
      </w:r>
      <w:r>
        <w:rPr>
          <w:rFonts w:ascii="Times New Roman" w:hAnsi="Times New Roman" w:cs="Times New Roman"/>
          <w:b/>
          <w:sz w:val="24"/>
          <w:szCs w:val="24"/>
        </w:rPr>
        <w:t>0</w:t>
      </w:r>
    </w:p>
    <w:p w:rsidR="00F47EAC" w:rsidRDefault="00F47EAC" w:rsidP="00BB4F09">
      <w:pPr>
        <w:widowControl w:val="0"/>
        <w:spacing w:line="150" w:lineRule="exact"/>
        <w:jc w:val="right"/>
        <w:rPr>
          <w:rFonts w:cs="Times New Roman"/>
        </w:rPr>
      </w:pPr>
    </w:p>
    <w:p w:rsidR="00BB4F09" w:rsidRDefault="00BB4F09" w:rsidP="00BB4F09">
      <w:pPr>
        <w:widowControl w:val="0"/>
        <w:spacing w:line="150" w:lineRule="exact"/>
        <w:jc w:val="right"/>
        <w:rPr>
          <w:rFonts w:cs="Times New Roman"/>
        </w:rPr>
      </w:pPr>
    </w:p>
    <w:p w:rsidR="00C53AE3" w:rsidRDefault="00C53AE3">
      <w:pPr>
        <w:widowControl w:val="0"/>
        <w:spacing w:line="150" w:lineRule="exact"/>
        <w:rPr>
          <w:rFonts w:cs="Times New Roman"/>
        </w:rPr>
      </w:pPr>
    </w:p>
    <w:p w:rsidR="00C53AE3" w:rsidRDefault="008E00C5" w:rsidP="008E00C5">
      <w:pPr>
        <w:widowControl w:val="0"/>
        <w:ind w:left="900" w:hanging="900"/>
        <w:rPr>
          <w:rFonts w:ascii="Times New Roman" w:hAnsi="Times New Roman" w:cs="Times New Roman"/>
          <w:color w:val="000000"/>
          <w:sz w:val="24"/>
          <w:szCs w:val="24"/>
        </w:rPr>
      </w:pPr>
      <w:r>
        <w:rPr>
          <w:rFonts w:ascii="Times New Roman" w:hAnsi="Times New Roman" w:cs="Times New Roman"/>
          <w:color w:val="000000"/>
          <w:sz w:val="24"/>
          <w:szCs w:val="24"/>
        </w:rPr>
        <w:t xml:space="preserve">P1418    </w:t>
      </w:r>
      <w:r w:rsidR="00C53AE3">
        <w:rPr>
          <w:rFonts w:ascii="Times New Roman" w:hAnsi="Times New Roman" w:cs="Times New Roman"/>
          <w:color w:val="000000"/>
          <w:sz w:val="24"/>
          <w:szCs w:val="24"/>
        </w:rPr>
        <w:t>"Protection and Control systems (PRC) on Bulk</w:t>
      </w:r>
      <w:r>
        <w:rPr>
          <w:rFonts w:ascii="Times New Roman" w:hAnsi="Times New Roman" w:cs="Times New Roman"/>
          <w:color w:val="000000"/>
          <w:sz w:val="24"/>
          <w:szCs w:val="24"/>
        </w:rPr>
        <w:t xml:space="preserve"> </w:t>
      </w:r>
      <w:r w:rsidR="00C53AE3">
        <w:rPr>
          <w:rFonts w:ascii="Times New Roman" w:hAnsi="Times New Roman" w:cs="Times New Roman"/>
          <w:color w:val="000000"/>
          <w:sz w:val="24"/>
          <w:szCs w:val="24"/>
        </w:rPr>
        <w:t xml:space="preserve">Power System elements are an </w:t>
      </w:r>
      <w:r>
        <w:rPr>
          <w:rFonts w:ascii="Times New Roman" w:hAnsi="Times New Roman" w:cs="Times New Roman"/>
          <w:color w:val="000000"/>
          <w:sz w:val="24"/>
          <w:szCs w:val="24"/>
        </w:rPr>
        <w:t xml:space="preserve">integral part of </w:t>
      </w:r>
      <w:r w:rsidR="00C53AE3">
        <w:rPr>
          <w:rFonts w:ascii="Times New Roman" w:hAnsi="Times New Roman" w:cs="Times New Roman"/>
          <w:color w:val="000000"/>
          <w:sz w:val="24"/>
          <w:szCs w:val="24"/>
        </w:rPr>
        <w:t>reliable grid operation. Protection systems are designed to detect and isola</w:t>
      </w:r>
      <w:r>
        <w:rPr>
          <w:rFonts w:ascii="Times New Roman" w:hAnsi="Times New Roman" w:cs="Times New Roman"/>
          <w:color w:val="000000"/>
          <w:sz w:val="24"/>
          <w:szCs w:val="24"/>
        </w:rPr>
        <w:t xml:space="preserve">te faulty elements on a system, </w:t>
      </w:r>
      <w:r w:rsidR="00C53AE3">
        <w:rPr>
          <w:rFonts w:ascii="Times New Roman" w:hAnsi="Times New Roman" w:cs="Times New Roman"/>
          <w:color w:val="000000"/>
          <w:sz w:val="24"/>
          <w:szCs w:val="24"/>
        </w:rPr>
        <w:t>thereby limiting the severity and spread of system disturbances, and preventing possible damage to p</w:t>
      </w:r>
      <w:r>
        <w:rPr>
          <w:rFonts w:ascii="Times New Roman" w:hAnsi="Times New Roman" w:cs="Times New Roman"/>
          <w:color w:val="000000"/>
          <w:sz w:val="24"/>
          <w:szCs w:val="24"/>
        </w:rPr>
        <w:t xml:space="preserve">rotected </w:t>
      </w:r>
      <w:r w:rsidR="00C53AE3">
        <w:rPr>
          <w:rFonts w:ascii="Times New Roman" w:hAnsi="Times New Roman" w:cs="Times New Roman"/>
          <w:color w:val="000000"/>
          <w:sz w:val="24"/>
          <w:szCs w:val="24"/>
        </w:rPr>
        <w:t xml:space="preserve">elements. The function, settings and limitations of a protection system are critical in </w:t>
      </w:r>
      <w:r>
        <w:rPr>
          <w:rFonts w:ascii="Times New Roman" w:hAnsi="Times New Roman" w:cs="Times New Roman"/>
          <w:color w:val="000000"/>
          <w:sz w:val="24"/>
          <w:szCs w:val="24"/>
        </w:rPr>
        <w:t xml:space="preserve">establishing SOLs and </w:t>
      </w:r>
      <w:r w:rsidR="00C53AE3">
        <w:rPr>
          <w:rFonts w:ascii="Times New Roman" w:hAnsi="Times New Roman" w:cs="Times New Roman"/>
          <w:color w:val="000000"/>
          <w:sz w:val="24"/>
          <w:szCs w:val="24"/>
        </w:rPr>
        <w:t>IROLs. The PRC Reliability Standards apply to transmission operators,</w:t>
      </w:r>
      <w:r>
        <w:rPr>
          <w:rFonts w:ascii="Times New Roman" w:hAnsi="Times New Roman" w:cs="Times New Roman"/>
          <w:color w:val="000000"/>
          <w:sz w:val="24"/>
          <w:szCs w:val="24"/>
        </w:rPr>
        <w:t xml:space="preserve"> transmission owners, generator </w:t>
      </w:r>
      <w:r w:rsidR="00C53AE3">
        <w:rPr>
          <w:rFonts w:ascii="Times New Roman" w:hAnsi="Times New Roman" w:cs="Times New Roman"/>
          <w:color w:val="000000"/>
          <w:sz w:val="24"/>
          <w:szCs w:val="24"/>
        </w:rPr>
        <w:t>operators, generator owners, distribution providers and regional reliability organizations and cover a wide range of topics related to the protection and control of power systems."</w:t>
      </w:r>
    </w:p>
    <w:p w:rsidR="008E00C5" w:rsidRDefault="008E00C5" w:rsidP="008E00C5">
      <w:pPr>
        <w:widowControl w:val="0"/>
        <w:tabs>
          <w:tab w:val="center" w:pos="510"/>
          <w:tab w:val="left" w:pos="960"/>
        </w:tabs>
        <w:rPr>
          <w:rFonts w:ascii="Times New Roman" w:hAnsi="Times New Roman" w:cs="Times New Roman"/>
          <w:color w:val="000000"/>
          <w:sz w:val="24"/>
          <w:szCs w:val="24"/>
        </w:rPr>
      </w:pPr>
    </w:p>
    <w:p w:rsidR="00C53AE3" w:rsidRDefault="008E00C5" w:rsidP="008E00C5">
      <w:pPr>
        <w:widowControl w:val="0"/>
        <w:ind w:left="900" w:hanging="900"/>
        <w:rPr>
          <w:rFonts w:ascii="Times New Roman" w:hAnsi="Times New Roman" w:cs="Times New Roman"/>
          <w:color w:val="000000"/>
          <w:sz w:val="24"/>
          <w:szCs w:val="24"/>
        </w:rPr>
      </w:pPr>
      <w:r>
        <w:rPr>
          <w:rFonts w:ascii="Times New Roman" w:hAnsi="Times New Roman" w:cs="Times New Roman"/>
          <w:color w:val="000000"/>
          <w:sz w:val="24"/>
          <w:szCs w:val="24"/>
        </w:rPr>
        <w:t xml:space="preserve">P1493   </w:t>
      </w:r>
      <w:r w:rsidR="00C53AE3">
        <w:rPr>
          <w:rFonts w:ascii="Times New Roman" w:hAnsi="Times New Roman" w:cs="Times New Roman"/>
          <w:color w:val="000000"/>
          <w:sz w:val="24"/>
          <w:szCs w:val="24"/>
        </w:rPr>
        <w:t>“PRC</w:t>
      </w:r>
      <w:r w:rsidR="00C53AE3">
        <w:rPr>
          <w:rFonts w:ascii="Times New Roman" w:hAnsi="Times New Roman" w:cs="Times New Roman"/>
          <w:color w:val="000000"/>
          <w:sz w:val="24"/>
          <w:szCs w:val="24"/>
        </w:rPr>
        <w:noBreakHyphen/>
        <w:t>009</w:t>
      </w:r>
      <w:r w:rsidR="00C53AE3">
        <w:rPr>
          <w:rFonts w:ascii="Times New Roman" w:hAnsi="Times New Roman" w:cs="Times New Roman"/>
          <w:color w:val="000000"/>
          <w:sz w:val="24"/>
          <w:szCs w:val="24"/>
        </w:rPr>
        <w:noBreakHyphen/>
        <w:t>0 ensures that the performance of a UFLS system is analyzed and documented followin</w:t>
      </w:r>
      <w:r>
        <w:rPr>
          <w:rFonts w:ascii="Times New Roman" w:hAnsi="Times New Roman" w:cs="Times New Roman"/>
          <w:color w:val="000000"/>
          <w:sz w:val="24"/>
          <w:szCs w:val="24"/>
        </w:rPr>
        <w:t xml:space="preserve">g </w:t>
      </w:r>
      <w:r w:rsidR="00C53AE3">
        <w:rPr>
          <w:rFonts w:ascii="Times New Roman" w:hAnsi="Times New Roman" w:cs="Times New Roman"/>
          <w:color w:val="000000"/>
          <w:sz w:val="24"/>
          <w:szCs w:val="24"/>
        </w:rPr>
        <w:t>an underfrequency event by requiring the transmission owner, transmission</w:t>
      </w:r>
      <w:r>
        <w:rPr>
          <w:rFonts w:ascii="Times New Roman" w:hAnsi="Times New Roman" w:cs="Times New Roman"/>
          <w:color w:val="000000"/>
          <w:sz w:val="24"/>
          <w:szCs w:val="24"/>
        </w:rPr>
        <w:t xml:space="preserve"> operator, LSE and distribution </w:t>
      </w:r>
      <w:r w:rsidR="00C53AE3">
        <w:rPr>
          <w:rFonts w:ascii="Times New Roman" w:hAnsi="Times New Roman" w:cs="Times New Roman"/>
          <w:color w:val="000000"/>
          <w:sz w:val="24"/>
          <w:szCs w:val="24"/>
        </w:rPr>
        <w:t>provider to document the deployment of their UFLS systems in accordance with the regional reliability organization’s program”</w:t>
      </w:r>
    </w:p>
    <w:p w:rsidR="008E00C5" w:rsidRDefault="008E00C5" w:rsidP="008E00C5">
      <w:pPr>
        <w:widowControl w:val="0"/>
        <w:tabs>
          <w:tab w:val="center" w:pos="510"/>
          <w:tab w:val="left" w:pos="960"/>
        </w:tabs>
        <w:rPr>
          <w:rFonts w:ascii="Times New Roman" w:hAnsi="Times New Roman" w:cs="Times New Roman"/>
          <w:color w:val="000000"/>
          <w:sz w:val="24"/>
          <w:szCs w:val="24"/>
        </w:rPr>
      </w:pPr>
    </w:p>
    <w:p w:rsidR="00C53AE3" w:rsidRDefault="008E00C5" w:rsidP="008E00C5">
      <w:pPr>
        <w:widowControl w:val="0"/>
        <w:ind w:left="900" w:hanging="900"/>
        <w:rPr>
          <w:rFonts w:ascii="Times New Roman" w:hAnsi="Times New Roman" w:cs="Times New Roman"/>
          <w:color w:val="000000"/>
          <w:sz w:val="24"/>
          <w:szCs w:val="24"/>
        </w:rPr>
      </w:pPr>
      <w:r>
        <w:rPr>
          <w:rFonts w:ascii="Times New Roman" w:hAnsi="Times New Roman" w:cs="Times New Roman"/>
          <w:color w:val="000000"/>
          <w:sz w:val="24"/>
          <w:szCs w:val="24"/>
        </w:rPr>
        <w:t xml:space="preserve">P1498    </w:t>
      </w:r>
      <w:r w:rsidR="00C53AE3">
        <w:rPr>
          <w:rFonts w:ascii="Times New Roman" w:hAnsi="Times New Roman" w:cs="Times New Roman"/>
          <w:color w:val="000000"/>
          <w:sz w:val="24"/>
          <w:szCs w:val="24"/>
        </w:rPr>
        <w:t>"Since PRC</w:t>
      </w:r>
      <w:r w:rsidR="00C53AE3">
        <w:rPr>
          <w:rFonts w:ascii="Times New Roman" w:hAnsi="Times New Roman" w:cs="Times New Roman"/>
          <w:color w:val="000000"/>
          <w:sz w:val="24"/>
          <w:szCs w:val="24"/>
        </w:rPr>
        <w:noBreakHyphen/>
        <w:t>009</w:t>
      </w:r>
      <w:r w:rsidR="00C53AE3">
        <w:rPr>
          <w:rFonts w:ascii="Times New Roman" w:hAnsi="Times New Roman" w:cs="Times New Roman"/>
          <w:color w:val="000000"/>
          <w:sz w:val="24"/>
          <w:szCs w:val="24"/>
        </w:rPr>
        <w:noBreakHyphen/>
        <w:t xml:space="preserve">0 is an existing Reliability Standard that has been followed on a </w:t>
      </w:r>
      <w:r>
        <w:rPr>
          <w:rFonts w:ascii="Times New Roman" w:hAnsi="Times New Roman" w:cs="Times New Roman"/>
          <w:color w:val="000000"/>
          <w:sz w:val="24"/>
          <w:szCs w:val="24"/>
        </w:rPr>
        <w:t xml:space="preserve">voluntary basis, </w:t>
      </w:r>
      <w:r w:rsidR="00C53AE3">
        <w:rPr>
          <w:rFonts w:ascii="Times New Roman" w:hAnsi="Times New Roman" w:cs="Times New Roman"/>
          <w:color w:val="000000"/>
          <w:sz w:val="24"/>
          <w:szCs w:val="24"/>
        </w:rPr>
        <w:t>entities are aware whether they are required to have a UFLS program in</w:t>
      </w:r>
      <w:r>
        <w:rPr>
          <w:rFonts w:ascii="Times New Roman" w:hAnsi="Times New Roman" w:cs="Times New Roman"/>
          <w:color w:val="000000"/>
          <w:sz w:val="24"/>
          <w:szCs w:val="24"/>
        </w:rPr>
        <w:t xml:space="preserve"> place. Reporting on their UFLS </w:t>
      </w:r>
      <w:r w:rsidR="00C53AE3">
        <w:rPr>
          <w:rFonts w:ascii="Times New Roman" w:hAnsi="Times New Roman" w:cs="Times New Roman"/>
          <w:color w:val="000000"/>
          <w:sz w:val="24"/>
          <w:szCs w:val="24"/>
        </w:rPr>
        <w:t xml:space="preserve">programs therefore should not be burdensome. As stated in the Common Issues section, a reference to an unapproved Reliability Standard may be considered in an enforcement action, </w:t>
      </w:r>
      <w:r>
        <w:rPr>
          <w:rFonts w:ascii="Times New Roman" w:hAnsi="Times New Roman" w:cs="Times New Roman"/>
          <w:color w:val="000000"/>
          <w:sz w:val="24"/>
          <w:szCs w:val="24"/>
        </w:rPr>
        <w:t xml:space="preserve">but is not a reason to delay </w:t>
      </w:r>
      <w:r w:rsidR="00C53AE3">
        <w:rPr>
          <w:rFonts w:ascii="Times New Roman" w:hAnsi="Times New Roman" w:cs="Times New Roman"/>
          <w:color w:val="000000"/>
          <w:sz w:val="24"/>
          <w:szCs w:val="24"/>
        </w:rPr>
        <w:t xml:space="preserve">approving and enforcing this Reliability Standard. </w:t>
      </w:r>
      <w:r>
        <w:rPr>
          <w:rFonts w:ascii="Times New Roman" w:hAnsi="Times New Roman" w:cs="Times New Roman"/>
          <w:color w:val="000000"/>
          <w:sz w:val="24"/>
          <w:szCs w:val="24"/>
        </w:rPr>
        <w:t xml:space="preserve"> </w:t>
      </w:r>
      <w:r w:rsidR="00C53AE3">
        <w:rPr>
          <w:rFonts w:ascii="Times New Roman" w:hAnsi="Times New Roman" w:cs="Times New Roman"/>
          <w:color w:val="000000"/>
          <w:sz w:val="24"/>
          <w:szCs w:val="24"/>
        </w:rPr>
        <w:t>The Commission expects this documentation will be s</w:t>
      </w:r>
      <w:r>
        <w:rPr>
          <w:rFonts w:ascii="Times New Roman" w:hAnsi="Times New Roman" w:cs="Times New Roman"/>
          <w:color w:val="000000"/>
          <w:sz w:val="24"/>
          <w:szCs w:val="24"/>
        </w:rPr>
        <w:t xml:space="preserve">ent to </w:t>
      </w:r>
      <w:r w:rsidR="00C53AE3">
        <w:rPr>
          <w:rFonts w:ascii="Times New Roman" w:hAnsi="Times New Roman" w:cs="Times New Roman"/>
          <w:color w:val="000000"/>
          <w:sz w:val="24"/>
          <w:szCs w:val="24"/>
        </w:rPr>
        <w:t>the Regional Entities (instead of the regional reliability organizations) after they are approved."</w:t>
      </w:r>
    </w:p>
    <w:p w:rsidR="00C53AE3" w:rsidRDefault="00C53AE3" w:rsidP="00C53AE3">
      <w:pPr>
        <w:widowControl w:val="0"/>
        <w:spacing w:line="220" w:lineRule="exact"/>
      </w:pPr>
    </w:p>
    <w:p w:rsidR="00F47EAC" w:rsidRDefault="00F47EAC" w:rsidP="00C53AE3">
      <w:pPr>
        <w:widowControl w:val="0"/>
        <w:tabs>
          <w:tab w:val="left" w:pos="30"/>
        </w:tabs>
        <w:spacing w:line="294" w:lineRule="exact"/>
      </w:pPr>
    </w:p>
    <w:p w:rsidR="003372D8" w:rsidRDefault="003372D8" w:rsidP="00C53AE3">
      <w:pPr>
        <w:widowControl w:val="0"/>
        <w:tabs>
          <w:tab w:val="left" w:pos="30"/>
        </w:tabs>
        <w:spacing w:line="294" w:lineRule="exact"/>
      </w:pPr>
    </w:p>
    <w:p w:rsidR="003372D8" w:rsidRDefault="003372D8" w:rsidP="00C53AE3">
      <w:pPr>
        <w:widowControl w:val="0"/>
        <w:tabs>
          <w:tab w:val="left" w:pos="30"/>
        </w:tabs>
        <w:spacing w:line="294" w:lineRule="exact"/>
      </w:pPr>
    </w:p>
    <w:p w:rsidR="007B01B7" w:rsidRDefault="007B01B7" w:rsidP="007B01B7">
      <w:pPr>
        <w:rPr>
          <w:rFonts w:ascii="Times New Roman" w:hAnsi="Times New Roman" w:cs="Times New Roman"/>
          <w:b/>
          <w:sz w:val="24"/>
          <w:szCs w:val="24"/>
        </w:rPr>
      </w:pPr>
      <w:r>
        <w:rPr>
          <w:rFonts w:ascii="Times New Roman" w:hAnsi="Times New Roman" w:cs="Times New Roman"/>
          <w:b/>
          <w:sz w:val="24"/>
          <w:szCs w:val="24"/>
        </w:rPr>
        <w:t>Revision History</w:t>
      </w:r>
    </w:p>
    <w:p w:rsidR="007B01B7" w:rsidRDefault="007B01B7" w:rsidP="007B01B7">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7B01B7" w:rsidTr="007B01B7">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7B01B7" w:rsidRDefault="007B01B7">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7B01B7" w:rsidRDefault="007B01B7">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7B01B7" w:rsidRDefault="007B01B7">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7B01B7" w:rsidRDefault="007B01B7">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7B01B7" w:rsidTr="007B01B7">
        <w:tc>
          <w:tcPr>
            <w:tcW w:w="1016" w:type="dxa"/>
            <w:tcBorders>
              <w:top w:val="single" w:sz="4" w:space="0" w:color="000000"/>
              <w:left w:val="single" w:sz="4" w:space="0" w:color="000000"/>
              <w:bottom w:val="single" w:sz="4" w:space="0" w:color="000000"/>
              <w:right w:val="single" w:sz="4" w:space="0" w:color="000000"/>
            </w:tcBorders>
            <w:hideMark/>
          </w:tcPr>
          <w:p w:rsidR="007B01B7" w:rsidRDefault="007B01B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7B01B7" w:rsidRDefault="007B01B7" w:rsidP="003372D8">
            <w:pPr>
              <w:rPr>
                <w:rFonts w:ascii="Times New Roman" w:hAnsi="Times New Roman" w:cs="Times New Roman"/>
                <w:sz w:val="24"/>
                <w:szCs w:val="24"/>
              </w:rPr>
            </w:pPr>
            <w:r>
              <w:rPr>
                <w:rFonts w:ascii="Times New Roman" w:hAnsi="Times New Roman" w:cs="Times New Roman"/>
                <w:sz w:val="24"/>
                <w:szCs w:val="24"/>
              </w:rPr>
              <w:t>December 2009</w:t>
            </w:r>
          </w:p>
        </w:tc>
        <w:tc>
          <w:tcPr>
            <w:tcW w:w="2520" w:type="dxa"/>
            <w:tcBorders>
              <w:top w:val="single" w:sz="4" w:space="0" w:color="000000"/>
              <w:left w:val="single" w:sz="4" w:space="0" w:color="000000"/>
              <w:bottom w:val="single" w:sz="4" w:space="0" w:color="000000"/>
              <w:right w:val="single" w:sz="4" w:space="0" w:color="000000"/>
            </w:tcBorders>
            <w:hideMark/>
          </w:tcPr>
          <w:p w:rsidR="007B01B7" w:rsidRDefault="007B01B7">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7B01B7" w:rsidRDefault="007B01B7">
            <w:pPr>
              <w:rPr>
                <w:rFonts w:ascii="Times New Roman" w:hAnsi="Times New Roman" w:cs="Times New Roman"/>
                <w:sz w:val="24"/>
                <w:szCs w:val="24"/>
              </w:rPr>
            </w:pPr>
            <w:r>
              <w:rPr>
                <w:rFonts w:ascii="Times New Roman" w:hAnsi="Times New Roman" w:cs="Times New Roman"/>
                <w:sz w:val="24"/>
                <w:szCs w:val="24"/>
              </w:rPr>
              <w:t>New Document</w:t>
            </w:r>
            <w:r w:rsidR="003372D8">
              <w:rPr>
                <w:rFonts w:ascii="Times New Roman" w:hAnsi="Times New Roman" w:cs="Times New Roman"/>
                <w:sz w:val="24"/>
                <w:szCs w:val="24"/>
              </w:rPr>
              <w:t>.</w:t>
            </w:r>
          </w:p>
        </w:tc>
      </w:tr>
      <w:tr w:rsidR="007B01B7" w:rsidTr="007B01B7">
        <w:tc>
          <w:tcPr>
            <w:tcW w:w="1016" w:type="dxa"/>
            <w:tcBorders>
              <w:top w:val="single" w:sz="4" w:space="0" w:color="000000"/>
              <w:left w:val="single" w:sz="4" w:space="0" w:color="000000"/>
              <w:bottom w:val="single" w:sz="4" w:space="0" w:color="000000"/>
              <w:right w:val="single" w:sz="4" w:space="0" w:color="000000"/>
            </w:tcBorders>
            <w:hideMark/>
          </w:tcPr>
          <w:p w:rsidR="007B01B7" w:rsidRDefault="007B01B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7B01B7" w:rsidRDefault="007B01B7">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7B01B7" w:rsidRDefault="007B01B7">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7B01B7" w:rsidRDefault="007B01B7">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3372D8">
              <w:rPr>
                <w:rFonts w:ascii="Times New Roman" w:hAnsi="Times New Roman" w:cs="Times New Roman"/>
                <w:sz w:val="24"/>
                <w:szCs w:val="24"/>
              </w:rPr>
              <w:t>.</w:t>
            </w:r>
          </w:p>
        </w:tc>
      </w:tr>
      <w:tr w:rsidR="003372D8" w:rsidTr="00855594">
        <w:tc>
          <w:tcPr>
            <w:tcW w:w="1016" w:type="dxa"/>
            <w:tcBorders>
              <w:top w:val="single" w:sz="4" w:space="0" w:color="000000"/>
              <w:left w:val="single" w:sz="4" w:space="0" w:color="000000"/>
              <w:bottom w:val="single" w:sz="4" w:space="0" w:color="000000"/>
              <w:right w:val="single" w:sz="4" w:space="0" w:color="000000"/>
            </w:tcBorders>
          </w:tcPr>
          <w:p w:rsidR="003372D8" w:rsidRDefault="003372D8" w:rsidP="0085559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3372D8" w:rsidRDefault="003372D8" w:rsidP="00855594">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3372D8" w:rsidRDefault="003372D8" w:rsidP="00855594">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3372D8" w:rsidRDefault="003372D8" w:rsidP="00855594">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7B01B7" w:rsidTr="007B01B7">
        <w:tc>
          <w:tcPr>
            <w:tcW w:w="1016" w:type="dxa"/>
            <w:tcBorders>
              <w:top w:val="single" w:sz="4" w:space="0" w:color="000000"/>
              <w:left w:val="single" w:sz="4" w:space="0" w:color="000000"/>
              <w:bottom w:val="single" w:sz="4" w:space="0" w:color="000000"/>
              <w:right w:val="single" w:sz="4" w:space="0" w:color="000000"/>
            </w:tcBorders>
          </w:tcPr>
          <w:p w:rsidR="007B01B7" w:rsidRDefault="007B01B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7B01B7" w:rsidRDefault="007B01B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7B01B7" w:rsidRDefault="007B01B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7B01B7" w:rsidRDefault="007B01B7">
            <w:pPr>
              <w:rPr>
                <w:rFonts w:ascii="Times New Roman" w:hAnsi="Times New Roman" w:cs="Times New Roman"/>
                <w:sz w:val="24"/>
                <w:szCs w:val="24"/>
              </w:rPr>
            </w:pPr>
          </w:p>
        </w:tc>
      </w:tr>
      <w:tr w:rsidR="007B01B7" w:rsidTr="007B01B7">
        <w:tc>
          <w:tcPr>
            <w:tcW w:w="1016" w:type="dxa"/>
            <w:tcBorders>
              <w:top w:val="single" w:sz="4" w:space="0" w:color="000000"/>
              <w:left w:val="single" w:sz="4" w:space="0" w:color="000000"/>
              <w:bottom w:val="single" w:sz="4" w:space="0" w:color="000000"/>
              <w:right w:val="single" w:sz="4" w:space="0" w:color="000000"/>
            </w:tcBorders>
            <w:vAlign w:val="center"/>
          </w:tcPr>
          <w:p w:rsidR="007B01B7" w:rsidRDefault="007B01B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7B01B7" w:rsidRDefault="007B01B7">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7B01B7" w:rsidRDefault="007B01B7">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7B01B7" w:rsidRDefault="007B01B7">
            <w:pPr>
              <w:rPr>
                <w:rFonts w:ascii="Times New Roman" w:hAnsi="Times New Roman" w:cs="Times New Roman"/>
                <w:sz w:val="24"/>
                <w:szCs w:val="24"/>
              </w:rPr>
            </w:pPr>
          </w:p>
        </w:tc>
      </w:tr>
      <w:tr w:rsidR="007B01B7" w:rsidTr="007B01B7">
        <w:tc>
          <w:tcPr>
            <w:tcW w:w="1016" w:type="dxa"/>
            <w:tcBorders>
              <w:top w:val="single" w:sz="4" w:space="0" w:color="000000"/>
              <w:left w:val="single" w:sz="4" w:space="0" w:color="000000"/>
              <w:bottom w:val="single" w:sz="4" w:space="0" w:color="000000"/>
              <w:right w:val="single" w:sz="4" w:space="0" w:color="000000"/>
            </w:tcBorders>
          </w:tcPr>
          <w:p w:rsidR="007B01B7" w:rsidRDefault="007B01B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7B01B7" w:rsidRDefault="007B01B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7B01B7" w:rsidRDefault="007B01B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7B01B7" w:rsidRDefault="007B01B7">
            <w:pPr>
              <w:rPr>
                <w:rFonts w:ascii="Times New Roman" w:hAnsi="Times New Roman" w:cs="Times New Roman"/>
                <w:sz w:val="24"/>
                <w:szCs w:val="24"/>
              </w:rPr>
            </w:pPr>
          </w:p>
        </w:tc>
      </w:tr>
      <w:tr w:rsidR="007B01B7" w:rsidTr="007B01B7">
        <w:tc>
          <w:tcPr>
            <w:tcW w:w="1016" w:type="dxa"/>
            <w:tcBorders>
              <w:top w:val="single" w:sz="4" w:space="0" w:color="000000"/>
              <w:left w:val="single" w:sz="4" w:space="0" w:color="000000"/>
              <w:bottom w:val="single" w:sz="4" w:space="0" w:color="000000"/>
              <w:right w:val="single" w:sz="4" w:space="0" w:color="000000"/>
            </w:tcBorders>
          </w:tcPr>
          <w:p w:rsidR="007B01B7" w:rsidRDefault="007B01B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7B01B7" w:rsidRDefault="007B01B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7B01B7" w:rsidRDefault="007B01B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7B01B7" w:rsidRDefault="007B01B7">
            <w:pPr>
              <w:rPr>
                <w:rFonts w:ascii="Times New Roman" w:hAnsi="Times New Roman" w:cs="Times New Roman"/>
                <w:sz w:val="24"/>
                <w:szCs w:val="24"/>
              </w:rPr>
            </w:pPr>
          </w:p>
        </w:tc>
      </w:tr>
    </w:tbl>
    <w:p w:rsidR="007B01B7" w:rsidRDefault="007B01B7" w:rsidP="00C53AE3">
      <w:pPr>
        <w:widowControl w:val="0"/>
        <w:tabs>
          <w:tab w:val="left" w:pos="30"/>
        </w:tabs>
        <w:spacing w:line="294" w:lineRule="exact"/>
      </w:pPr>
    </w:p>
    <w:sectPr w:rsidR="007B01B7" w:rsidSect="00017881">
      <w:headerReference w:type="even" r:id="rId13"/>
      <w:headerReference w:type="default" r:id="rId14"/>
      <w:footerReference w:type="even" r:id="rId15"/>
      <w:footerReference w:type="default" r:id="rId16"/>
      <w:headerReference w:type="first" r:id="rId17"/>
      <w:footerReference w:type="first" r:id="rId18"/>
      <w:pgSz w:w="12240" w:h="15840"/>
      <w:pgMar w:top="360" w:right="720" w:bottom="360" w:left="720" w:header="360" w:footer="360" w:gutter="0"/>
      <w:pgBorders w:offsetFrom="page">
        <w:bottom w:val="single" w:sz="4" w:space="24" w:color="auto"/>
      </w:pgBorders>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0DF3" w:rsidRDefault="004A0DF3">
      <w:r>
        <w:separator/>
      </w:r>
    </w:p>
  </w:endnote>
  <w:endnote w:type="continuationSeparator" w:id="0">
    <w:p w:rsidR="004A0DF3" w:rsidRDefault="004A0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934" w:rsidRDefault="00BB59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81D" w:rsidRPr="00B47AE6" w:rsidRDefault="007F181D" w:rsidP="00C53AE3">
    <w:pPr>
      <w:widowControl w:val="0"/>
      <w:spacing w:line="31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NERC Compliance Questionnaire and Reliability Standard Audit Worksheet </w:t>
    </w:r>
  </w:p>
  <w:p w:rsidR="007F181D" w:rsidRPr="00B47AE6" w:rsidRDefault="007F181D" w:rsidP="00C53AE3">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Compliance Enforcement Authority: _____________</w:t>
    </w:r>
  </w:p>
  <w:p w:rsidR="007F181D" w:rsidRPr="00B47AE6" w:rsidRDefault="007F181D" w:rsidP="00C53AE3">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Registered </w:t>
    </w:r>
    <w:r>
      <w:rPr>
        <w:rFonts w:ascii="Times New Roman" w:hAnsi="Times New Roman" w:cs="Times New Roman"/>
        <w:color w:val="000000"/>
        <w:sz w:val="18"/>
        <w:szCs w:val="18"/>
      </w:rPr>
      <w:t>Entity: ___________________</w:t>
    </w:r>
  </w:p>
  <w:p w:rsidR="007F181D" w:rsidRPr="00B47AE6" w:rsidRDefault="007F181D" w:rsidP="00C53AE3">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B47AE6">
      <w:rPr>
        <w:rFonts w:ascii="Times New Roman" w:hAnsi="Times New Roman" w:cs="Times New Roman"/>
        <w:color w:val="000000"/>
        <w:sz w:val="18"/>
        <w:szCs w:val="18"/>
      </w:rPr>
      <w:t xml:space="preserve">______________________ </w:t>
    </w:r>
  </w:p>
  <w:p w:rsidR="007F181D" w:rsidRDefault="007F181D" w:rsidP="00C53AE3">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w:t>
    </w:r>
    <w:r>
      <w:rPr>
        <w:rFonts w:ascii="Times New Roman" w:hAnsi="Times New Roman" w:cs="Times New Roman"/>
        <w:color w:val="000000"/>
        <w:sz w:val="18"/>
        <w:szCs w:val="18"/>
      </w:rPr>
      <w:t>e Assessment Date: _____________</w:t>
    </w:r>
  </w:p>
  <w:p w:rsidR="007F181D" w:rsidRPr="00872AF8" w:rsidRDefault="007F181D" w:rsidP="00C53AE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Pr>
        <w:rFonts w:ascii="Times New Roman" w:hAnsi="Times New Roman"/>
        <w:sz w:val="18"/>
        <w:szCs w:val="18"/>
      </w:rPr>
      <w:t>RSAW_PRC</w:t>
    </w:r>
    <w:r w:rsidRPr="00872AF8">
      <w:rPr>
        <w:rFonts w:ascii="Times New Roman" w:hAnsi="Times New Roman"/>
        <w:sz w:val="18"/>
        <w:szCs w:val="18"/>
      </w:rPr>
      <w:t>-00</w:t>
    </w:r>
    <w:r>
      <w:rPr>
        <w:rFonts w:ascii="Times New Roman" w:hAnsi="Times New Roman"/>
        <w:sz w:val="18"/>
        <w:szCs w:val="18"/>
      </w:rPr>
      <w:t>9</w:t>
    </w:r>
    <w:r w:rsidRPr="00872AF8">
      <w:rPr>
        <w:rFonts w:ascii="Times New Roman" w:hAnsi="Times New Roman"/>
        <w:sz w:val="18"/>
        <w:szCs w:val="18"/>
      </w:rPr>
      <w:t>-0_20</w:t>
    </w:r>
    <w:r>
      <w:rPr>
        <w:rFonts w:ascii="Times New Roman" w:hAnsi="Times New Roman"/>
        <w:sz w:val="18"/>
        <w:szCs w:val="18"/>
      </w:rPr>
      <w:t>1</w:t>
    </w:r>
    <w:r w:rsidR="003372D8">
      <w:rPr>
        <w:rFonts w:ascii="Times New Roman" w:hAnsi="Times New Roman"/>
        <w:sz w:val="18"/>
        <w:szCs w:val="18"/>
      </w:rPr>
      <w:t>1</w:t>
    </w:r>
    <w:r w:rsidRPr="00872AF8">
      <w:rPr>
        <w:rFonts w:ascii="Times New Roman" w:hAnsi="Times New Roman"/>
        <w:sz w:val="18"/>
        <w:szCs w:val="18"/>
      </w:rPr>
      <w:t>_v1</w:t>
    </w:r>
  </w:p>
  <w:p w:rsidR="007F181D" w:rsidRPr="00872AF8" w:rsidRDefault="007F181D" w:rsidP="00C53AE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3372D8">
      <w:rPr>
        <w:rFonts w:ascii="Times New Roman" w:hAnsi="Times New Roman" w:cs="Times New Roman"/>
        <w:color w:val="000000"/>
        <w:sz w:val="18"/>
        <w:szCs w:val="18"/>
      </w:rPr>
      <w:t>January 2011</w:t>
    </w:r>
  </w:p>
  <w:p w:rsidR="007F181D" w:rsidRDefault="007F181D" w:rsidP="003372D8">
    <w:pPr>
      <w:widowControl w:val="0"/>
      <w:spacing w:line="244" w:lineRule="exact"/>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934" w:rsidRDefault="00BB59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0DF3" w:rsidRDefault="004A0DF3">
      <w:r>
        <w:separator/>
      </w:r>
    </w:p>
  </w:footnote>
  <w:footnote w:type="continuationSeparator" w:id="0">
    <w:p w:rsidR="004A0DF3" w:rsidRDefault="004A0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934" w:rsidRDefault="00BB59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81D" w:rsidRDefault="007F181D">
    <w:pPr>
      <w:widowControl w:val="0"/>
      <w:spacing w:line="240" w:lineRule="exact"/>
      <w:rPr>
        <w:rFonts w:cs="Times New Roman"/>
      </w:rPr>
    </w:pPr>
  </w:p>
  <w:p w:rsidR="007F181D" w:rsidRPr="006813F3" w:rsidRDefault="007F181D" w:rsidP="003372D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F181D" w:rsidRPr="006813F3" w:rsidRDefault="00BB5934" w:rsidP="003372D8">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7F181D" w:rsidRDefault="00D3337C">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7F181D" w:rsidRDefault="007F181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934" w:rsidRDefault="00BB59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196"/>
    <w:rsid w:val="00017881"/>
    <w:rsid w:val="000B507C"/>
    <w:rsid w:val="000B58D6"/>
    <w:rsid w:val="0024294C"/>
    <w:rsid w:val="00270C61"/>
    <w:rsid w:val="003372D8"/>
    <w:rsid w:val="00406091"/>
    <w:rsid w:val="0047781B"/>
    <w:rsid w:val="004A0DF3"/>
    <w:rsid w:val="005911FD"/>
    <w:rsid w:val="005C5CE7"/>
    <w:rsid w:val="00754C54"/>
    <w:rsid w:val="007B01B7"/>
    <w:rsid w:val="007F181D"/>
    <w:rsid w:val="00855594"/>
    <w:rsid w:val="00867234"/>
    <w:rsid w:val="00892DF2"/>
    <w:rsid w:val="008E00C5"/>
    <w:rsid w:val="00945AA6"/>
    <w:rsid w:val="009C753B"/>
    <w:rsid w:val="009D12B8"/>
    <w:rsid w:val="009E6126"/>
    <w:rsid w:val="00A54206"/>
    <w:rsid w:val="00AC4967"/>
    <w:rsid w:val="00B86340"/>
    <w:rsid w:val="00BB4F09"/>
    <w:rsid w:val="00BB5934"/>
    <w:rsid w:val="00BF6CA7"/>
    <w:rsid w:val="00C0370C"/>
    <w:rsid w:val="00C33045"/>
    <w:rsid w:val="00C5216D"/>
    <w:rsid w:val="00C53AE3"/>
    <w:rsid w:val="00D17D4C"/>
    <w:rsid w:val="00D3337C"/>
    <w:rsid w:val="00E96196"/>
    <w:rsid w:val="00EA37BE"/>
    <w:rsid w:val="00EB1505"/>
    <w:rsid w:val="00F47EAC"/>
    <w:rsid w:val="00FD53AD"/>
    <w:rsid w:val="00FF4B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9351D62E-190A-4581-9553-047AEAFA8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86723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C53AE3"/>
    <w:pPr>
      <w:tabs>
        <w:tab w:val="center" w:pos="4680"/>
        <w:tab w:val="right" w:pos="9360"/>
      </w:tabs>
    </w:pPr>
  </w:style>
  <w:style w:type="character" w:customStyle="1" w:styleId="HeaderChar">
    <w:name w:val="Header Char"/>
    <w:link w:val="Header"/>
    <w:uiPriority w:val="99"/>
    <w:rsid w:val="00C53AE3"/>
    <w:rPr>
      <w:rFonts w:ascii="Arial" w:hAnsi="Arial" w:cs="Arial"/>
    </w:rPr>
  </w:style>
  <w:style w:type="paragraph" w:styleId="Footer">
    <w:name w:val="footer"/>
    <w:basedOn w:val="Normal"/>
    <w:link w:val="FooterChar"/>
    <w:uiPriority w:val="99"/>
    <w:unhideWhenUsed/>
    <w:rsid w:val="00C53AE3"/>
    <w:pPr>
      <w:tabs>
        <w:tab w:val="center" w:pos="4680"/>
        <w:tab w:val="right" w:pos="9360"/>
      </w:tabs>
    </w:pPr>
  </w:style>
  <w:style w:type="character" w:customStyle="1" w:styleId="FooterChar">
    <w:name w:val="Footer Char"/>
    <w:link w:val="Footer"/>
    <w:uiPriority w:val="99"/>
    <w:rsid w:val="00C53AE3"/>
    <w:rPr>
      <w:rFonts w:ascii="Arial" w:hAnsi="Arial" w:cs="Arial"/>
    </w:rPr>
  </w:style>
  <w:style w:type="character" w:styleId="Hyperlink">
    <w:name w:val="Hyperlink"/>
    <w:uiPriority w:val="99"/>
    <w:unhideWhenUsed/>
    <w:rsid w:val="00C53AE3"/>
    <w:rPr>
      <w:color w:val="0000FF"/>
      <w:u w:val="single"/>
    </w:rPr>
  </w:style>
  <w:style w:type="character" w:customStyle="1" w:styleId="Heading1Char">
    <w:name w:val="Heading 1 Char"/>
    <w:link w:val="Heading1"/>
    <w:rsid w:val="00867234"/>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0370C"/>
    <w:rPr>
      <w:b/>
      <w:bCs/>
    </w:rPr>
  </w:style>
  <w:style w:type="character" w:customStyle="1" w:styleId="CharChar3">
    <w:name w:val="Char Char3"/>
    <w:rsid w:val="00BB4F09"/>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898013">
      <w:bodyDiv w:val="1"/>
      <w:marLeft w:val="0"/>
      <w:marRight w:val="0"/>
      <w:marTop w:val="0"/>
      <w:marBottom w:val="0"/>
      <w:divBdr>
        <w:top w:val="none" w:sz="0" w:space="0" w:color="auto"/>
        <w:left w:val="none" w:sz="0" w:space="0" w:color="auto"/>
        <w:bottom w:val="none" w:sz="0" w:space="0" w:color="auto"/>
        <w:right w:val="none" w:sz="0" w:space="0" w:color="auto"/>
      </w:divBdr>
    </w:div>
    <w:div w:id="1055543931">
      <w:bodyDiv w:val="1"/>
      <w:marLeft w:val="0"/>
      <w:marRight w:val="0"/>
      <w:marTop w:val="0"/>
      <w:marBottom w:val="0"/>
      <w:divBdr>
        <w:top w:val="none" w:sz="0" w:space="0" w:color="auto"/>
        <w:left w:val="none" w:sz="0" w:space="0" w:color="auto"/>
        <w:bottom w:val="none" w:sz="0" w:space="0" w:color="auto"/>
        <w:right w:val="none" w:sz="0" w:space="0" w:color="auto"/>
      </w:divBdr>
    </w:div>
    <w:div w:id="163213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erc.com/page.php?cid=2|2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PRC-009-0</Number>
    <Date xmlns="987b8a77-3dc6-4154-9fe1-b1e590735b19">2011-01-25T05:00:00+00:00</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4C3F663-8896-4357-A1AC-50A08ED7B281}"/>
</file>

<file path=customXml/itemProps2.xml><?xml version="1.0" encoding="utf-8"?>
<ds:datastoreItem xmlns:ds="http://schemas.openxmlformats.org/officeDocument/2006/customXml" ds:itemID="{A6BCFF3E-E332-4941-9ED8-A1020C6CF135}"/>
</file>

<file path=customXml/itemProps3.xml><?xml version="1.0" encoding="utf-8"?>
<ds:datastoreItem xmlns:ds="http://schemas.openxmlformats.org/officeDocument/2006/customXml" ds:itemID="{24E8DE24-3630-410F-A213-389456F7955B}"/>
</file>

<file path=customXml/itemProps4.xml><?xml version="1.0" encoding="utf-8"?>
<ds:datastoreItem xmlns:ds="http://schemas.openxmlformats.org/officeDocument/2006/customXml" ds:itemID="{D1132197-0687-4238-9E67-693483C4F56B}"/>
</file>

<file path=customXml/itemProps5.xml><?xml version="1.0" encoding="utf-8"?>
<ds:datastoreItem xmlns:ds="http://schemas.openxmlformats.org/officeDocument/2006/customXml" ds:itemID="{CD5032AC-7181-49FF-BF9D-804B0EFB1D70}"/>
</file>

<file path=docProps/app.xml><?xml version="1.0" encoding="utf-8"?>
<Properties xmlns="http://schemas.openxmlformats.org/officeDocument/2006/extended-properties" xmlns:vt="http://schemas.openxmlformats.org/officeDocument/2006/docPropsVTypes">
  <Template>Normal</Template>
  <TotalTime>0</TotalTime>
  <Pages>3</Pages>
  <Words>1484</Words>
  <Characters>8463</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Analysis and Documentation of Underfrequency Load Shedding</vt:lpstr>
      <vt:lpstr>Subject Matter Experts</vt:lpstr>
      <vt:lpstr>Reliability Standard Language</vt:lpstr>
      <vt:lpstr>R1 Supporting Evidence and Documentation</vt:lpstr>
      <vt:lpstr>R2 Supporting Evidence and Documentation</vt:lpstr>
      <vt:lpstr/>
      <vt:lpstr/>
      <vt:lpstr/>
      <vt:lpstr/>
      <vt:lpstr/>
      <vt:lpstr/>
      <vt:lpstr/>
      <vt:lpstr/>
      <vt:lpstr/>
      <vt:lpstr/>
      <vt:lpstr/>
      <vt:lpstr>Supplemental Information</vt:lpstr>
      <vt:lpstr>Compliance Findings Summary (to be filled out by auditor)</vt:lpstr>
    </vt:vector>
  </TitlesOfParts>
  <Company/>
  <LinksUpToDate>false</LinksUpToDate>
  <CharactersWithSpaces>9928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Analysis and Documentation of Underfrequency Load Shedding</dc:title>
  <dc:subject/>
  <dc:creator>wecc</dc:creator>
  <cp:keywords/>
  <dc:description/>
  <cp:lastModifiedBy>Andrei Lozovik</cp:lastModifiedBy>
  <cp:revision>3</cp:revision>
  <dcterms:created xsi:type="dcterms:W3CDTF">2013-09-25T18:36:00Z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NERCASSETID-406-95</vt:lpwstr>
  </property>
  <property fmtid="{D5CDD505-2E9C-101B-9397-08002B2CF9AE}" pid="3" name="_dlc_DocIdItemGuid">
    <vt:lpwstr>152cf4d7-f466-4b1c-bb3d-5f98669b92c8</vt:lpwstr>
  </property>
  <property fmtid="{D5CDD505-2E9C-101B-9397-08002B2CF9AE}" pid="4" name="_dlc_DocIdUrl">
    <vt:lpwstr>http://www.nerc.com/pa/comp/_layouts/DocIdRedir.aspx?ID=NERCASSETID-406-95, NERCASSETID-406-95</vt:lpwstr>
  </property>
  <property fmtid="{D5CDD505-2E9C-101B-9397-08002B2CF9AE}" pid="5" name="xd_Signature">
    <vt:lpwstr/>
  </property>
  <property fmtid="{D5CDD505-2E9C-101B-9397-08002B2CF9AE}" pid="6" name="Order">
    <vt:lpwstr>9500.00000000000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